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EDC5E" w14:textId="7C54307F" w:rsidR="00052C12" w:rsidRPr="00B008FB" w:rsidRDefault="00052C12" w:rsidP="00052C12">
      <w:pPr>
        <w:tabs>
          <w:tab w:val="right" w:pos="20000"/>
        </w:tabs>
        <w:spacing w:after="0"/>
        <w:rPr>
          <w:rFonts w:ascii="Arial" w:eastAsia="MS Mincho" w:hAnsi="Arial" w:cs="Arial"/>
          <w:b/>
          <w:noProof/>
          <w:sz w:val="24"/>
          <w:szCs w:val="24"/>
        </w:rPr>
      </w:pPr>
      <w:bookmarkStart w:id="0" w:name="OLE_LINK15"/>
      <w:bookmarkStart w:id="1" w:name="_Hlk84666062"/>
      <w:r w:rsidRPr="00B008FB">
        <w:rPr>
          <w:rFonts w:ascii="Arial" w:eastAsia="MS Mincho" w:hAnsi="Arial"/>
          <w:b/>
          <w:noProof/>
          <w:sz w:val="24"/>
        </w:rPr>
        <w:t>3GPP TSG-</w:t>
      </w:r>
      <w:r w:rsidRPr="00B008FB">
        <w:rPr>
          <w:rFonts w:ascii="Arial" w:eastAsia="MS Mincho" w:hAnsi="Arial"/>
          <w:b/>
          <w:noProof/>
          <w:sz w:val="24"/>
          <w:lang w:eastAsia="zh-CN"/>
        </w:rPr>
        <w:t>RAN WG4</w:t>
      </w:r>
      <w:r w:rsidRPr="00B008FB">
        <w:rPr>
          <w:rFonts w:ascii="Arial" w:eastAsia="MS Mincho" w:hAnsi="Arial"/>
          <w:b/>
          <w:noProof/>
          <w:sz w:val="24"/>
        </w:rPr>
        <w:t xml:space="preserve"> Meetin</w:t>
      </w:r>
      <w:r w:rsidRPr="00B008FB">
        <w:rPr>
          <w:rFonts w:ascii="Arial" w:eastAsia="MS Mincho" w:hAnsi="Arial"/>
          <w:b/>
          <w:noProof/>
          <w:sz w:val="24"/>
          <w:lang w:eastAsia="zh-CN"/>
        </w:rPr>
        <w:t>g #10</w:t>
      </w:r>
      <w:r w:rsidR="002A34D4">
        <w:rPr>
          <w:rFonts w:ascii="Arial" w:eastAsia="MS Mincho" w:hAnsi="Arial"/>
          <w:b/>
          <w:noProof/>
          <w:sz w:val="24"/>
          <w:lang w:eastAsia="zh-CN"/>
        </w:rPr>
        <w:t>5</w:t>
      </w:r>
      <w:r w:rsidRPr="00B008FB">
        <w:rPr>
          <w:rFonts w:ascii="Arial" w:eastAsia="MS Mincho" w:hAnsi="Arial"/>
          <w:b/>
          <w:noProof/>
          <w:sz w:val="24"/>
          <w:lang w:eastAsia="zh-CN"/>
        </w:rPr>
        <w:t>-e</w:t>
      </w:r>
      <w:r w:rsidRPr="00B008FB">
        <w:rPr>
          <w:rFonts w:ascii="Arial" w:eastAsia="MS Mincho" w:hAnsi="Arial" w:cs="Arial"/>
          <w:b/>
          <w:noProof/>
          <w:sz w:val="24"/>
          <w:szCs w:val="24"/>
        </w:rPr>
        <w:tab/>
      </w:r>
      <w:r w:rsidR="00FA671F" w:rsidRPr="00FA671F">
        <w:rPr>
          <w:rFonts w:ascii="Arial" w:hAnsi="Arial" w:cs="Arial"/>
          <w:b/>
          <w:noProof/>
          <w:sz w:val="24"/>
          <w:szCs w:val="24"/>
          <w:lang w:eastAsia="zh-CN"/>
        </w:rPr>
        <w:t>R4-2220161</w:t>
      </w:r>
    </w:p>
    <w:bookmarkEnd w:id="0"/>
    <w:p w14:paraId="5A78C44F" w14:textId="77077A82" w:rsidR="00052C12" w:rsidRPr="00B008FB" w:rsidRDefault="002A34D4" w:rsidP="00052C12">
      <w:pPr>
        <w:spacing w:after="120"/>
        <w:outlineLvl w:val="0"/>
        <w:rPr>
          <w:rFonts w:ascii="Arial" w:eastAsia="MS Mincho" w:hAnsi="Arial"/>
          <w:b/>
          <w:noProof/>
          <w:sz w:val="24"/>
        </w:rPr>
      </w:pPr>
      <w:r>
        <w:rPr>
          <w:rFonts w:ascii="Arial" w:eastAsia="MS Mincho" w:hAnsi="Arial"/>
          <w:b/>
          <w:noProof/>
          <w:sz w:val="24"/>
        </w:rPr>
        <w:t>Toulouse</w:t>
      </w:r>
      <w:r w:rsidR="00175956">
        <w:rPr>
          <w:rFonts w:ascii="Arial" w:eastAsia="MS Mincho" w:hAnsi="Arial"/>
          <w:b/>
          <w:noProof/>
          <w:sz w:val="24"/>
        </w:rPr>
        <w:t>,</w:t>
      </w:r>
      <w:r w:rsidR="00052C12" w:rsidRPr="00B008FB">
        <w:rPr>
          <w:rFonts w:ascii="Arial" w:eastAsia="MS Mincho" w:hAnsi="Arial"/>
          <w:b/>
          <w:noProof/>
          <w:sz w:val="24"/>
        </w:rPr>
        <w:t xml:space="preserve"> </w:t>
      </w:r>
      <w:r>
        <w:rPr>
          <w:rFonts w:ascii="Arial" w:eastAsia="MS Mincho" w:hAnsi="Arial"/>
          <w:b/>
          <w:noProof/>
          <w:sz w:val="24"/>
        </w:rPr>
        <w:t>France</w:t>
      </w:r>
      <w:r w:rsidR="00052C12" w:rsidRPr="00B008FB">
        <w:rPr>
          <w:rFonts w:ascii="Arial" w:eastAsia="MS Mincho" w:hAnsi="Arial"/>
          <w:b/>
          <w:noProof/>
          <w:sz w:val="24"/>
        </w:rPr>
        <w:t>, 1</w:t>
      </w:r>
      <w:r>
        <w:rPr>
          <w:rFonts w:ascii="Arial" w:eastAsia="MS Mincho" w:hAnsi="Arial"/>
          <w:b/>
          <w:noProof/>
          <w:sz w:val="24"/>
        </w:rPr>
        <w:t>4</w:t>
      </w:r>
      <w:r w:rsidR="00052C12" w:rsidRPr="00B008FB">
        <w:rPr>
          <w:rFonts w:ascii="Arial" w:eastAsia="MS Mincho" w:hAnsi="Arial"/>
          <w:b/>
          <w:noProof/>
          <w:sz w:val="24"/>
          <w:vertAlign w:val="superscript"/>
        </w:rPr>
        <w:t>th</w:t>
      </w:r>
      <w:r w:rsidR="00052C12" w:rsidRPr="00B008FB">
        <w:rPr>
          <w:rFonts w:ascii="Arial" w:eastAsia="MS Mincho" w:hAnsi="Arial"/>
          <w:b/>
          <w:noProof/>
          <w:sz w:val="24"/>
        </w:rPr>
        <w:t xml:space="preserve"> – </w:t>
      </w:r>
      <w:r>
        <w:rPr>
          <w:rFonts w:ascii="Arial" w:eastAsia="MS Mincho" w:hAnsi="Arial"/>
          <w:b/>
          <w:noProof/>
          <w:sz w:val="24"/>
        </w:rPr>
        <w:t>18</w:t>
      </w:r>
      <w:r w:rsidR="00052C12" w:rsidRPr="00B008FB">
        <w:rPr>
          <w:rFonts w:ascii="Arial" w:eastAsia="MS Mincho" w:hAnsi="Arial"/>
          <w:b/>
          <w:noProof/>
          <w:sz w:val="24"/>
          <w:vertAlign w:val="superscript"/>
        </w:rPr>
        <w:t>th</w:t>
      </w:r>
      <w:r>
        <w:rPr>
          <w:rFonts w:ascii="Arial" w:eastAsia="MS Mincho" w:hAnsi="Arial"/>
          <w:b/>
          <w:noProof/>
          <w:sz w:val="24"/>
        </w:rPr>
        <w:t xml:space="preserve"> Nov</w:t>
      </w:r>
      <w:r w:rsidR="00052C12" w:rsidRPr="00B008FB">
        <w:rPr>
          <w:rFonts w:ascii="Arial" w:eastAsia="MS Mincho" w:hAnsi="Arial"/>
          <w:b/>
          <w:noProof/>
          <w:sz w:val="24"/>
        </w:rPr>
        <w:t>, 2022</w:t>
      </w:r>
      <w:bookmarkEnd w:id="1"/>
    </w:p>
    <w:p w14:paraId="2637FD31" w14:textId="77777777" w:rsidR="001E0A28" w:rsidRPr="00B008FB" w:rsidRDefault="001E0A28" w:rsidP="001E0A28">
      <w:pPr>
        <w:spacing w:after="120"/>
        <w:ind w:left="1985" w:hanging="1985"/>
        <w:rPr>
          <w:rFonts w:ascii="Arial" w:eastAsia="MS Mincho" w:hAnsi="Arial" w:cs="Arial"/>
          <w:b/>
          <w:sz w:val="22"/>
        </w:rPr>
      </w:pPr>
    </w:p>
    <w:p w14:paraId="7C01212B" w14:textId="20A6900D" w:rsidR="00CF318E" w:rsidRPr="00B008FB" w:rsidRDefault="00CF318E" w:rsidP="00CF318E">
      <w:pPr>
        <w:spacing w:after="120"/>
        <w:ind w:left="1985" w:hanging="1985"/>
        <w:rPr>
          <w:rFonts w:ascii="Arial" w:eastAsiaTheme="minorEastAsia" w:hAnsi="Arial" w:cs="Arial"/>
          <w:color w:val="000000"/>
          <w:sz w:val="22"/>
          <w:lang w:eastAsia="zh-CN"/>
        </w:rPr>
      </w:pPr>
      <w:r w:rsidRPr="00B008FB">
        <w:rPr>
          <w:rFonts w:ascii="Arial" w:eastAsia="MS Mincho" w:hAnsi="Arial" w:cs="Arial"/>
          <w:b/>
          <w:color w:val="000000"/>
          <w:sz w:val="22"/>
        </w:rPr>
        <w:t>Title:</w:t>
      </w:r>
      <w:r w:rsidRPr="00B008FB">
        <w:rPr>
          <w:rFonts w:ascii="Arial" w:eastAsia="MS Mincho" w:hAnsi="Arial" w:cs="Arial"/>
          <w:b/>
          <w:color w:val="000000"/>
          <w:sz w:val="22"/>
        </w:rPr>
        <w:tab/>
      </w:r>
      <w:r w:rsidRPr="00B008FB">
        <w:rPr>
          <w:rFonts w:ascii="Arial" w:eastAsiaTheme="minorEastAsia" w:hAnsi="Arial" w:cs="Arial"/>
          <w:color w:val="000000"/>
          <w:sz w:val="22"/>
          <w:lang w:eastAsia="zh-CN"/>
        </w:rPr>
        <w:t xml:space="preserve">WF on </w:t>
      </w:r>
      <w:r w:rsidR="00471533" w:rsidRPr="00B008FB">
        <w:rPr>
          <w:rFonts w:ascii="Arial" w:eastAsiaTheme="minorEastAsia" w:hAnsi="Arial" w:cs="Arial"/>
          <w:color w:val="000000"/>
          <w:sz w:val="22"/>
          <w:lang w:eastAsia="zh-CN"/>
        </w:rPr>
        <w:t>NTN SAN demodulation requirements</w:t>
      </w:r>
    </w:p>
    <w:p w14:paraId="50D5329D" w14:textId="3452D3AF" w:rsidR="00915D73" w:rsidRPr="00B008FB" w:rsidRDefault="00915D73" w:rsidP="00915D73">
      <w:pPr>
        <w:spacing w:after="120"/>
        <w:ind w:left="1985" w:hanging="1985"/>
        <w:rPr>
          <w:rFonts w:ascii="Arial" w:hAnsi="Arial" w:cs="Arial"/>
          <w:color w:val="000000"/>
          <w:sz w:val="22"/>
          <w:lang w:eastAsia="zh-CN"/>
        </w:rPr>
      </w:pPr>
      <w:r w:rsidRPr="00B008FB">
        <w:rPr>
          <w:rFonts w:ascii="Arial" w:eastAsia="MS Mincho" w:hAnsi="Arial" w:cs="Arial"/>
          <w:b/>
          <w:sz w:val="22"/>
        </w:rPr>
        <w:t>Source:</w:t>
      </w:r>
      <w:r w:rsidRPr="00B008FB">
        <w:rPr>
          <w:rFonts w:ascii="Arial" w:eastAsia="MS Mincho" w:hAnsi="Arial" w:cs="Arial"/>
          <w:b/>
          <w:sz w:val="22"/>
        </w:rPr>
        <w:tab/>
      </w:r>
      <w:r w:rsidR="00E20CAB" w:rsidRPr="00B008FB">
        <w:rPr>
          <w:rFonts w:ascii="Arial" w:hAnsi="Arial" w:cs="Arial"/>
          <w:color w:val="000000"/>
          <w:sz w:val="22"/>
          <w:lang w:eastAsia="zh-CN"/>
        </w:rPr>
        <w:t>Huawei, HiSilicon</w:t>
      </w:r>
    </w:p>
    <w:p w14:paraId="688FC055" w14:textId="6AEA5B4F" w:rsidR="00CF318E" w:rsidRPr="00B008FB"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08FB">
        <w:rPr>
          <w:rFonts w:ascii="Arial" w:eastAsia="MS Mincho" w:hAnsi="Arial" w:cs="Arial"/>
          <w:b/>
          <w:color w:val="000000"/>
          <w:sz w:val="22"/>
          <w:lang w:val="pt-BR"/>
        </w:rPr>
        <w:t>Agenda item:</w:t>
      </w:r>
      <w:r w:rsidRPr="00B008FB">
        <w:rPr>
          <w:rFonts w:ascii="Arial" w:eastAsia="MS Mincho" w:hAnsi="Arial" w:cs="Arial"/>
          <w:b/>
          <w:color w:val="000000"/>
          <w:sz w:val="22"/>
          <w:lang w:val="pt-BR"/>
        </w:rPr>
        <w:tab/>
      </w:r>
      <w:r w:rsidRPr="00B008FB">
        <w:rPr>
          <w:rFonts w:ascii="Arial" w:eastAsia="MS Mincho" w:hAnsi="Arial" w:cs="Arial" w:hint="eastAsia"/>
          <w:b/>
          <w:color w:val="000000"/>
          <w:sz w:val="22"/>
          <w:lang w:val="pt-BR" w:eastAsia="ja-JP"/>
        </w:rPr>
        <w:tab/>
      </w:r>
      <w:r w:rsidRPr="00B008FB">
        <w:rPr>
          <w:rFonts w:ascii="Arial" w:eastAsia="MS Mincho" w:hAnsi="Arial" w:cs="Arial" w:hint="eastAsia"/>
          <w:b/>
          <w:color w:val="000000"/>
          <w:sz w:val="22"/>
          <w:lang w:val="pt-BR" w:eastAsia="ja-JP"/>
        </w:rPr>
        <w:tab/>
      </w:r>
      <w:r w:rsidR="005F7CE4" w:rsidRPr="00B008FB">
        <w:rPr>
          <w:rFonts w:ascii="Arial" w:eastAsia="MS Mincho" w:hAnsi="Arial" w:cs="Arial"/>
          <w:color w:val="000000"/>
          <w:sz w:val="22"/>
          <w:lang w:val="pt-BR" w:eastAsia="ja-JP"/>
        </w:rPr>
        <w:t>9</w:t>
      </w:r>
      <w:r w:rsidRPr="00B008FB">
        <w:rPr>
          <w:rFonts w:ascii="Arial" w:eastAsia="MS Mincho" w:hAnsi="Arial" w:cs="Arial"/>
          <w:color w:val="000000"/>
          <w:sz w:val="22"/>
          <w:lang w:val="pt-BR" w:eastAsia="ja-JP"/>
        </w:rPr>
        <w:t>.1</w:t>
      </w:r>
      <w:r w:rsidR="00052C12" w:rsidRPr="00B008FB">
        <w:rPr>
          <w:rFonts w:ascii="Arial" w:eastAsia="MS Mincho" w:hAnsi="Arial" w:cs="Arial"/>
          <w:color w:val="000000"/>
          <w:sz w:val="22"/>
          <w:lang w:val="pt-BR" w:eastAsia="ja-JP"/>
        </w:rPr>
        <w:t>1</w:t>
      </w:r>
      <w:r w:rsidRPr="00B008FB">
        <w:rPr>
          <w:rFonts w:ascii="Arial" w:eastAsia="MS Mincho" w:hAnsi="Arial" w:cs="Arial"/>
          <w:color w:val="000000"/>
          <w:sz w:val="22"/>
          <w:lang w:val="pt-BR" w:eastAsia="ja-JP"/>
        </w:rPr>
        <w:t>.</w:t>
      </w:r>
      <w:r w:rsidR="005F7CE4" w:rsidRPr="00B008FB">
        <w:rPr>
          <w:rFonts w:ascii="Arial" w:eastAsia="MS Mincho" w:hAnsi="Arial" w:cs="Arial"/>
          <w:color w:val="000000"/>
          <w:sz w:val="22"/>
          <w:lang w:val="pt-BR" w:eastAsia="ja-JP"/>
        </w:rPr>
        <w:t>8</w:t>
      </w:r>
    </w:p>
    <w:p w14:paraId="67B0962B" w14:textId="3B5D7DB3" w:rsidR="00915D73" w:rsidRPr="00B008FB" w:rsidRDefault="00915D73" w:rsidP="00915D73">
      <w:pPr>
        <w:spacing w:after="120"/>
        <w:ind w:left="1985" w:hanging="1985"/>
        <w:rPr>
          <w:rFonts w:ascii="Arial" w:eastAsiaTheme="minorEastAsia" w:hAnsi="Arial" w:cs="Arial"/>
          <w:sz w:val="22"/>
          <w:lang w:eastAsia="zh-CN"/>
        </w:rPr>
      </w:pPr>
      <w:r w:rsidRPr="00B008FB">
        <w:rPr>
          <w:rFonts w:ascii="Arial" w:eastAsia="MS Mincho" w:hAnsi="Arial" w:cs="Arial"/>
          <w:b/>
          <w:color w:val="000000"/>
          <w:sz w:val="22"/>
        </w:rPr>
        <w:t>Document for:</w:t>
      </w:r>
      <w:r w:rsidRPr="00B008FB">
        <w:rPr>
          <w:rFonts w:ascii="Arial" w:eastAsia="MS Mincho" w:hAnsi="Arial" w:cs="Arial"/>
          <w:b/>
          <w:color w:val="000000"/>
          <w:sz w:val="22"/>
        </w:rPr>
        <w:tab/>
      </w:r>
      <w:r w:rsidR="00E20CAB" w:rsidRPr="00B008FB">
        <w:rPr>
          <w:rFonts w:ascii="Arial" w:eastAsiaTheme="minorEastAsia" w:hAnsi="Arial" w:cs="Arial"/>
          <w:color w:val="000000"/>
          <w:sz w:val="22"/>
          <w:lang w:eastAsia="zh-CN"/>
        </w:rPr>
        <w:t>Approval</w:t>
      </w:r>
    </w:p>
    <w:p w14:paraId="4A0AE149" w14:textId="4268E307" w:rsidR="005D7AF8" w:rsidRPr="00B008FB" w:rsidRDefault="00915D73" w:rsidP="0074072A">
      <w:pPr>
        <w:pStyle w:val="1"/>
        <w:rPr>
          <w:rFonts w:eastAsiaTheme="minorEastAsia"/>
          <w:lang w:eastAsia="zh-CN"/>
        </w:rPr>
      </w:pPr>
      <w:r w:rsidRPr="00B008FB">
        <w:rPr>
          <w:rFonts w:hint="eastAsia"/>
          <w:lang w:eastAsia="ja-JP"/>
        </w:rPr>
        <w:t>Introduction</w:t>
      </w:r>
    </w:p>
    <w:p w14:paraId="4AFDCE43" w14:textId="16CDA296" w:rsidR="005B62B6" w:rsidRPr="00B008FB" w:rsidRDefault="00E20CAB" w:rsidP="00E20CAB">
      <w:pPr>
        <w:rPr>
          <w:lang w:eastAsia="zh-CN"/>
        </w:rPr>
      </w:pPr>
      <w:r w:rsidRPr="00B008FB">
        <w:rPr>
          <w:lang w:eastAsia="zh-CN"/>
        </w:rPr>
        <w:t xml:space="preserve">This WF </w:t>
      </w:r>
      <w:r w:rsidR="00A431D0" w:rsidRPr="00B008FB">
        <w:rPr>
          <w:lang w:eastAsia="zh-CN"/>
        </w:rPr>
        <w:t xml:space="preserve">capture all agreements and open issues for </w:t>
      </w:r>
      <w:r w:rsidR="005B62B6" w:rsidRPr="00B008FB">
        <w:rPr>
          <w:lang w:eastAsia="zh-CN"/>
        </w:rPr>
        <w:t>the following topics</w:t>
      </w:r>
      <w:r w:rsidR="005B62B6" w:rsidRPr="00B008FB">
        <w:t xml:space="preserve"> </w:t>
      </w:r>
      <w:r w:rsidR="00042054" w:rsidRPr="00B008FB">
        <w:t xml:space="preserve">discussed </w:t>
      </w:r>
      <w:r w:rsidR="005B62B6" w:rsidRPr="00B008FB">
        <w:rPr>
          <w:lang w:eastAsia="zh-CN"/>
        </w:rPr>
        <w:t xml:space="preserve">in </w:t>
      </w:r>
      <w:r w:rsidR="003D5711" w:rsidRPr="003D5711">
        <w:rPr>
          <w:lang w:eastAsia="zh-CN"/>
        </w:rPr>
        <w:t>[105][319] NR_NTN_Demod_Part2</w:t>
      </w:r>
      <w:r w:rsidR="005B62B6" w:rsidRPr="00B008FB">
        <w:rPr>
          <w:lang w:eastAsia="zh-CN"/>
        </w:rPr>
        <w:t>.</w:t>
      </w:r>
    </w:p>
    <w:p w14:paraId="4C292D6D" w14:textId="03A23974" w:rsidR="005B62B6" w:rsidRPr="00B008FB" w:rsidRDefault="00471533" w:rsidP="00A664D3">
      <w:pPr>
        <w:pStyle w:val="afe"/>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Satellite Access Node demodulation requirements</w:t>
      </w:r>
    </w:p>
    <w:p w14:paraId="24E05995" w14:textId="0182C620" w:rsidR="005B62B6" w:rsidRPr="00B008FB" w:rsidRDefault="00471533" w:rsidP="00A664D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PUSCH requirements</w:t>
      </w:r>
    </w:p>
    <w:p w14:paraId="3F359D30" w14:textId="10F768D5" w:rsidR="005B62B6" w:rsidRPr="00B008FB" w:rsidRDefault="00471533" w:rsidP="00A664D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PUCCH requirements</w:t>
      </w:r>
    </w:p>
    <w:p w14:paraId="33BB9939" w14:textId="7E7D777D" w:rsidR="00471533" w:rsidRPr="00B008FB" w:rsidRDefault="00471533" w:rsidP="00A664D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008FB">
        <w:rPr>
          <w:rFonts w:eastAsia="宋体"/>
          <w:szCs w:val="24"/>
          <w:lang w:eastAsia="zh-CN"/>
        </w:rPr>
        <w:t>PRACH requirements</w:t>
      </w:r>
    </w:p>
    <w:p w14:paraId="609286E5" w14:textId="291E1701" w:rsidR="00E80B52" w:rsidRPr="00B008FB" w:rsidRDefault="00936F0C" w:rsidP="00805BE8">
      <w:pPr>
        <w:pStyle w:val="1"/>
        <w:rPr>
          <w:lang w:eastAsia="ja-JP"/>
        </w:rPr>
      </w:pPr>
      <w:r>
        <w:rPr>
          <w:lang w:eastAsia="zh-CN"/>
        </w:rPr>
        <w:t>PUCCH requirements</w:t>
      </w:r>
    </w:p>
    <w:p w14:paraId="484FDD8E" w14:textId="6A19F9FB" w:rsidR="00D44595" w:rsidRPr="00B008FB" w:rsidRDefault="00D44595" w:rsidP="00D44595">
      <w:pPr>
        <w:rPr>
          <w:b/>
          <w:u w:val="single"/>
          <w:lang w:val="sv-SE" w:eastAsia="zh-CN"/>
        </w:rPr>
      </w:pPr>
      <w:r w:rsidRPr="00B008FB">
        <w:rPr>
          <w:b/>
          <w:u w:val="single"/>
          <w:lang w:val="sv-SE" w:eastAsia="zh-CN"/>
        </w:rPr>
        <w:t>Antenna configuration</w:t>
      </w:r>
      <w:r w:rsidR="00936F0C">
        <w:rPr>
          <w:b/>
          <w:u w:val="single"/>
          <w:lang w:val="sv-SE" w:eastAsia="zh-CN"/>
        </w:rPr>
        <w:t xml:space="preserve"> for PUCCH requirements</w:t>
      </w:r>
    </w:p>
    <w:p w14:paraId="4171B584" w14:textId="019810D1" w:rsidR="00936F0C" w:rsidRDefault="00936F0C" w:rsidP="00936F0C">
      <w:pPr>
        <w:pStyle w:val="afe"/>
        <w:numPr>
          <w:ilvl w:val="0"/>
          <w:numId w:val="1"/>
        </w:numPr>
        <w:overflowPunct/>
        <w:autoSpaceDE/>
        <w:autoSpaceDN/>
        <w:adjustRightInd/>
        <w:spacing w:after="120"/>
        <w:ind w:firstLineChars="0"/>
        <w:textAlignment w:val="auto"/>
      </w:pPr>
      <w:r w:rsidRPr="00DB13F5">
        <w:t>Define both 1Rx and 2Rx for SAN PUCCH format 0 and 2 requirements with NLOS channel with the same test applicability rule for different antenna configurations as for PUSCH.</w:t>
      </w:r>
    </w:p>
    <w:p w14:paraId="3BE0CC54" w14:textId="77777777" w:rsidR="00936F0C" w:rsidRDefault="00936F0C" w:rsidP="00936F0C">
      <w:pPr>
        <w:spacing w:after="120"/>
      </w:pPr>
    </w:p>
    <w:p w14:paraId="7FEAC8D5" w14:textId="540D1B96" w:rsidR="00936F0C" w:rsidRPr="00B008FB" w:rsidRDefault="00936F0C" w:rsidP="00936F0C">
      <w:pPr>
        <w:pStyle w:val="1"/>
        <w:rPr>
          <w:lang w:eastAsia="ja-JP"/>
        </w:rPr>
      </w:pPr>
      <w:r>
        <w:rPr>
          <w:lang w:eastAsia="zh-CN"/>
        </w:rPr>
        <w:t>SNR values derivation for performance requirements</w:t>
      </w:r>
    </w:p>
    <w:p w14:paraId="1338AA52" w14:textId="082744BA" w:rsidR="00936F0C" w:rsidRPr="00936F0C" w:rsidRDefault="00936F0C" w:rsidP="00936F0C">
      <w:pPr>
        <w:pStyle w:val="afe"/>
        <w:numPr>
          <w:ilvl w:val="0"/>
          <w:numId w:val="10"/>
        </w:numPr>
        <w:spacing w:after="120"/>
        <w:ind w:firstLineChars="0"/>
        <w:rPr>
          <w:lang w:eastAsia="zh-CN"/>
        </w:rPr>
      </w:pPr>
      <w:r>
        <w:rPr>
          <w:rFonts w:eastAsiaTheme="minorEastAsia" w:hint="eastAsia"/>
          <w:lang w:eastAsia="zh-CN"/>
        </w:rPr>
        <w:t>C</w:t>
      </w:r>
      <w:r>
        <w:rPr>
          <w:rFonts w:eastAsiaTheme="minorEastAsia"/>
          <w:lang w:eastAsia="zh-CN"/>
        </w:rPr>
        <w:t xml:space="preserve">apture the following the derived SNR values with square brackets </w:t>
      </w:r>
      <w:r w:rsidR="001907DF">
        <w:rPr>
          <w:rFonts w:eastAsiaTheme="minorEastAsia"/>
          <w:lang w:eastAsia="zh-CN"/>
        </w:rPr>
        <w:t xml:space="preserve">in the CRs to be endorsed </w:t>
      </w:r>
      <w:r>
        <w:rPr>
          <w:rFonts w:eastAsiaTheme="minorEastAsia"/>
          <w:lang w:eastAsia="zh-CN"/>
        </w:rPr>
        <w:t xml:space="preserve">for this meeting </w:t>
      </w:r>
      <w:r w:rsidR="001907DF">
        <w:rPr>
          <w:rFonts w:eastAsiaTheme="minorEastAsia"/>
          <w:lang w:eastAsia="zh-CN"/>
        </w:rPr>
        <w:t xml:space="preserve">which are derived </w:t>
      </w:r>
      <w:r>
        <w:rPr>
          <w:rFonts w:eastAsiaTheme="minorEastAsia"/>
          <w:lang w:eastAsia="zh-CN"/>
        </w:rPr>
        <w:t>by applying the following steps in order</w:t>
      </w:r>
      <w:r w:rsidR="001907DF">
        <w:rPr>
          <w:rFonts w:eastAsiaTheme="minorEastAsia"/>
          <w:lang w:eastAsia="zh-CN"/>
        </w:rPr>
        <w:t>:</w:t>
      </w:r>
    </w:p>
    <w:p w14:paraId="355D59A4" w14:textId="5395CDD4" w:rsidR="00936F0C" w:rsidRPr="00936F0C" w:rsidRDefault="00936F0C" w:rsidP="00F0784A">
      <w:pPr>
        <w:pStyle w:val="afe"/>
        <w:numPr>
          <w:ilvl w:val="1"/>
          <w:numId w:val="10"/>
        </w:numPr>
        <w:spacing w:after="120"/>
        <w:ind w:firstLineChars="0"/>
        <w:rPr>
          <w:lang w:eastAsia="zh-CN"/>
        </w:rPr>
      </w:pPr>
      <w:r>
        <w:rPr>
          <w:rFonts w:eastAsiaTheme="minorEastAsia"/>
          <w:lang w:eastAsia="zh-CN"/>
        </w:rPr>
        <w:t xml:space="preserve">Step 1: The existing SNR derivation procedure defined in </w:t>
      </w:r>
      <w:r w:rsidR="00F0784A">
        <w:rPr>
          <w:rFonts w:eastAsiaTheme="minorEastAsia"/>
          <w:lang w:eastAsia="zh-CN"/>
        </w:rPr>
        <w:t>[R4-1904713] [R4-19004714]</w:t>
      </w:r>
      <w:r>
        <w:rPr>
          <w:rFonts w:eastAsiaTheme="minorEastAsia"/>
          <w:lang w:eastAsia="zh-CN"/>
        </w:rPr>
        <w:t xml:space="preserve"> is used, and the following SNR results are derived</w:t>
      </w:r>
    </w:p>
    <w:p w14:paraId="2C361C53" w14:textId="13443DE7" w:rsidR="00936F0C" w:rsidRPr="00625BB9" w:rsidRDefault="00936F0C" w:rsidP="00936F0C">
      <w:pPr>
        <w:pStyle w:val="afe"/>
        <w:numPr>
          <w:ilvl w:val="2"/>
          <w:numId w:val="10"/>
        </w:numPr>
        <w:spacing w:after="120"/>
        <w:ind w:firstLineChars="0"/>
        <w:rPr>
          <w:lang w:eastAsia="zh-CN"/>
        </w:rPr>
      </w:pPr>
      <w:r>
        <w:rPr>
          <w:rFonts w:eastAsiaTheme="minorEastAsia"/>
          <w:lang w:eastAsia="zh-CN"/>
        </w:rPr>
        <w:t>All PUSCH requirements:</w:t>
      </w:r>
    </w:p>
    <w:p w14:paraId="14226B1D" w14:textId="632E862C" w:rsidR="00625BB9" w:rsidRPr="00625BB9" w:rsidRDefault="00625BB9" w:rsidP="00625BB9">
      <w:pPr>
        <w:spacing w:after="120"/>
        <w:ind w:left="840"/>
        <w:jc w:val="center"/>
        <w:rPr>
          <w:lang w:eastAsia="zh-CN"/>
        </w:rPr>
      </w:pPr>
      <w:r w:rsidRPr="00625BB9">
        <w:rPr>
          <w:rFonts w:hint="eastAsia"/>
          <w:noProof/>
          <w:lang w:val="en-US" w:eastAsia="zh-CN"/>
        </w:rPr>
        <w:lastRenderedPageBreak/>
        <w:drawing>
          <wp:inline distT="0" distB="0" distL="0" distR="0" wp14:anchorId="0ADE3B7A" wp14:editId="0A9C639B">
            <wp:extent cx="5709390" cy="652462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9531" cy="6524786"/>
                    </a:xfrm>
                    <a:prstGeom prst="rect">
                      <a:avLst/>
                    </a:prstGeom>
                    <a:noFill/>
                    <a:ln>
                      <a:noFill/>
                    </a:ln>
                  </pic:spPr>
                </pic:pic>
              </a:graphicData>
            </a:graphic>
          </wp:inline>
        </w:drawing>
      </w:r>
    </w:p>
    <w:p w14:paraId="467DFB13" w14:textId="77777777" w:rsidR="00625BB9" w:rsidRPr="001907DF" w:rsidRDefault="00625BB9" w:rsidP="001907DF">
      <w:pPr>
        <w:spacing w:after="120"/>
        <w:rPr>
          <w:lang w:val="sv-SE" w:eastAsia="sv-SE"/>
        </w:rPr>
      </w:pPr>
    </w:p>
    <w:p w14:paraId="6A15DCCB" w14:textId="64670DB5" w:rsidR="00625BB9" w:rsidRPr="00625BB9" w:rsidRDefault="00625BB9" w:rsidP="00936F0C">
      <w:pPr>
        <w:pStyle w:val="afe"/>
        <w:numPr>
          <w:ilvl w:val="2"/>
          <w:numId w:val="10"/>
        </w:numPr>
        <w:spacing w:after="120"/>
        <w:ind w:left="840" w:firstLineChars="0" w:firstLine="0"/>
        <w:rPr>
          <w:rFonts w:eastAsia="宋体"/>
          <w:lang w:val="sv-SE" w:eastAsia="sv-SE"/>
        </w:rPr>
      </w:pPr>
      <w:r>
        <w:rPr>
          <w:rFonts w:eastAsia="宋体"/>
          <w:lang w:val="sv-SE" w:eastAsia="zh-CN"/>
        </w:rPr>
        <w:t>PUCCH requirements</w:t>
      </w:r>
    </w:p>
    <w:p w14:paraId="63C4503B" w14:textId="6CA0C59B" w:rsidR="00625BB9" w:rsidRDefault="00625BB9" w:rsidP="00625BB9">
      <w:pPr>
        <w:spacing w:after="120"/>
        <w:jc w:val="center"/>
        <w:rPr>
          <w:lang w:val="sv-SE" w:eastAsia="sv-SE"/>
        </w:rPr>
      </w:pPr>
      <w:r w:rsidRPr="00625BB9">
        <w:rPr>
          <w:noProof/>
          <w:lang w:val="en-US" w:eastAsia="zh-CN"/>
        </w:rPr>
        <w:lastRenderedPageBreak/>
        <w:drawing>
          <wp:inline distT="0" distB="0" distL="0" distR="0" wp14:anchorId="6B24F587" wp14:editId="4F09024F">
            <wp:extent cx="5708650" cy="6575924"/>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0905" cy="6578521"/>
                    </a:xfrm>
                    <a:prstGeom prst="rect">
                      <a:avLst/>
                    </a:prstGeom>
                    <a:noFill/>
                    <a:ln>
                      <a:noFill/>
                    </a:ln>
                  </pic:spPr>
                </pic:pic>
              </a:graphicData>
            </a:graphic>
          </wp:inline>
        </w:drawing>
      </w:r>
    </w:p>
    <w:p w14:paraId="2A20C1E6" w14:textId="77777777" w:rsidR="00625BB9" w:rsidRPr="00625BB9" w:rsidRDefault="00625BB9" w:rsidP="00625BB9">
      <w:pPr>
        <w:spacing w:after="120"/>
        <w:rPr>
          <w:lang w:val="sv-SE" w:eastAsia="sv-SE"/>
        </w:rPr>
      </w:pPr>
    </w:p>
    <w:p w14:paraId="6085C360" w14:textId="77777777" w:rsidR="00625BB9" w:rsidRPr="00625BB9" w:rsidRDefault="00936F0C" w:rsidP="00936F0C">
      <w:pPr>
        <w:pStyle w:val="afe"/>
        <w:numPr>
          <w:ilvl w:val="2"/>
          <w:numId w:val="10"/>
        </w:numPr>
        <w:spacing w:after="120"/>
        <w:ind w:left="840" w:firstLineChars="0" w:firstLine="0"/>
        <w:rPr>
          <w:rFonts w:eastAsia="宋体"/>
          <w:lang w:val="sv-SE" w:eastAsia="sv-SE"/>
        </w:rPr>
      </w:pPr>
      <w:r w:rsidRPr="00936F0C">
        <w:rPr>
          <w:rFonts w:eastAsiaTheme="minorEastAsia"/>
          <w:lang w:eastAsia="zh-CN"/>
        </w:rPr>
        <w:t>PRACH requirements</w:t>
      </w:r>
    </w:p>
    <w:p w14:paraId="08ACA5BB" w14:textId="297F1DE0" w:rsidR="00625BB9" w:rsidRDefault="00625BB9" w:rsidP="00625BB9">
      <w:pPr>
        <w:pStyle w:val="afe"/>
        <w:spacing w:after="120"/>
        <w:ind w:left="840" w:firstLineChars="0" w:firstLine="0"/>
        <w:rPr>
          <w:rFonts w:eastAsia="宋体"/>
          <w:lang w:val="sv-SE" w:eastAsia="sv-SE"/>
        </w:rPr>
      </w:pPr>
      <w:r w:rsidRPr="00625BB9">
        <w:rPr>
          <w:noProof/>
          <w:lang w:val="en-US" w:eastAsia="zh-CN"/>
        </w:rPr>
        <w:lastRenderedPageBreak/>
        <w:drawing>
          <wp:inline distT="0" distB="0" distL="0" distR="0" wp14:anchorId="020CCBDE" wp14:editId="718A2EFD">
            <wp:extent cx="5730745" cy="3477019"/>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8288" cy="3481596"/>
                    </a:xfrm>
                    <a:prstGeom prst="rect">
                      <a:avLst/>
                    </a:prstGeom>
                    <a:noFill/>
                    <a:ln>
                      <a:noFill/>
                    </a:ln>
                  </pic:spPr>
                </pic:pic>
              </a:graphicData>
            </a:graphic>
          </wp:inline>
        </w:drawing>
      </w:r>
    </w:p>
    <w:p w14:paraId="2CA5F233" w14:textId="77777777" w:rsidR="00625BB9" w:rsidRPr="00625BB9" w:rsidRDefault="00625BB9" w:rsidP="00625BB9">
      <w:pPr>
        <w:pStyle w:val="afe"/>
        <w:spacing w:after="120"/>
        <w:ind w:left="840" w:firstLineChars="0" w:firstLine="0"/>
        <w:rPr>
          <w:rFonts w:eastAsia="宋体"/>
          <w:lang w:val="sv-SE" w:eastAsia="sv-SE"/>
        </w:rPr>
      </w:pPr>
    </w:p>
    <w:p w14:paraId="341B0D5E" w14:textId="5BC0D9DE" w:rsidR="00936F0C" w:rsidRPr="00936F0C" w:rsidRDefault="00936F0C" w:rsidP="00F0784A">
      <w:pPr>
        <w:pStyle w:val="afe"/>
        <w:numPr>
          <w:ilvl w:val="1"/>
          <w:numId w:val="10"/>
        </w:numPr>
        <w:spacing w:after="120"/>
        <w:ind w:firstLineChars="0"/>
        <w:rPr>
          <w:lang w:eastAsia="zh-CN"/>
        </w:rPr>
      </w:pPr>
      <w:r>
        <w:rPr>
          <w:rFonts w:eastAsiaTheme="minorEastAsia"/>
          <w:lang w:eastAsia="zh-CN"/>
        </w:rPr>
        <w:t xml:space="preserve">Step 2: If the results cannot be </w:t>
      </w:r>
      <w:r w:rsidR="004B258B">
        <w:rPr>
          <w:rFonts w:eastAsiaTheme="minorEastAsia"/>
          <w:lang w:eastAsia="zh-CN"/>
        </w:rPr>
        <w:t>derived</w:t>
      </w:r>
      <w:r>
        <w:rPr>
          <w:rFonts w:eastAsiaTheme="minorEastAsia"/>
          <w:lang w:eastAsia="zh-CN"/>
        </w:rPr>
        <w:t xml:space="preserve"> by using the existing SNR derivation procedure</w:t>
      </w:r>
      <w:r w:rsidR="001907DF">
        <w:rPr>
          <w:rFonts w:eastAsiaTheme="minorEastAsia"/>
          <w:lang w:eastAsia="zh-CN"/>
        </w:rPr>
        <w:t xml:space="preserve"> </w:t>
      </w:r>
      <w:r w:rsidR="00F0784A">
        <w:rPr>
          <w:rFonts w:eastAsiaTheme="minorEastAsia"/>
          <w:lang w:eastAsia="zh-CN"/>
        </w:rPr>
        <w:t xml:space="preserve">[R4-1904713] [R4-19004714] </w:t>
      </w:r>
      <w:r w:rsidR="001907DF">
        <w:rPr>
          <w:rFonts w:eastAsiaTheme="minorEastAsia"/>
          <w:lang w:eastAsia="zh-CN"/>
        </w:rPr>
        <w:t>after Step 1</w:t>
      </w:r>
      <w:r>
        <w:rPr>
          <w:rFonts w:eastAsiaTheme="minorEastAsia"/>
          <w:lang w:eastAsia="zh-CN"/>
        </w:rPr>
        <w:t xml:space="preserve">, i.e. the test cases with error code -103 as shown above, </w:t>
      </w:r>
      <w:r w:rsidRPr="00FC1B5E">
        <w:rPr>
          <w:rFonts w:eastAsiaTheme="minorEastAsia"/>
          <w:lang w:eastAsia="zh-CN"/>
        </w:rPr>
        <w:t>then just change the ideal span from 2dB to 2.5dB</w:t>
      </w:r>
      <w:bookmarkStart w:id="2" w:name="_GoBack"/>
      <w:bookmarkEnd w:id="2"/>
      <w:r>
        <w:rPr>
          <w:rFonts w:eastAsiaTheme="minorEastAsia"/>
          <w:lang w:eastAsia="zh-CN"/>
        </w:rPr>
        <w:t xml:space="preserve"> in the existing SNR derivation procedure, then </w:t>
      </w:r>
      <w:r w:rsidR="001907DF">
        <w:rPr>
          <w:rFonts w:eastAsiaTheme="minorEastAsia"/>
          <w:lang w:eastAsia="zh-CN"/>
        </w:rPr>
        <w:t xml:space="preserve">the </w:t>
      </w:r>
      <w:r>
        <w:rPr>
          <w:rFonts w:eastAsiaTheme="minorEastAsia"/>
          <w:lang w:eastAsia="zh-CN"/>
        </w:rPr>
        <w:t xml:space="preserve">following </w:t>
      </w:r>
      <w:r w:rsidR="001907DF">
        <w:rPr>
          <w:rFonts w:eastAsiaTheme="minorEastAsia"/>
          <w:lang w:eastAsia="zh-CN"/>
        </w:rPr>
        <w:t xml:space="preserve">SNR </w:t>
      </w:r>
      <w:r>
        <w:rPr>
          <w:rFonts w:eastAsiaTheme="minorEastAsia"/>
          <w:lang w:eastAsia="zh-CN"/>
        </w:rPr>
        <w:t xml:space="preserve">results </w:t>
      </w:r>
      <w:r w:rsidR="001907DF">
        <w:rPr>
          <w:rFonts w:eastAsiaTheme="minorEastAsia"/>
          <w:lang w:eastAsia="zh-CN"/>
        </w:rPr>
        <w:t xml:space="preserve">with green </w:t>
      </w:r>
      <w:r>
        <w:rPr>
          <w:rFonts w:eastAsiaTheme="minorEastAsia"/>
          <w:lang w:eastAsia="zh-CN"/>
        </w:rPr>
        <w:t>are derived for those cases with error code -103:</w:t>
      </w:r>
    </w:p>
    <w:p w14:paraId="499EB45A" w14:textId="546D65CE" w:rsidR="00936F0C" w:rsidRPr="00A41119" w:rsidRDefault="00A41119" w:rsidP="00A41119">
      <w:pPr>
        <w:pStyle w:val="afe"/>
        <w:spacing w:after="120"/>
        <w:ind w:left="840" w:firstLineChars="0" w:firstLine="0"/>
        <w:jc w:val="center"/>
        <w:rPr>
          <w:rFonts w:eastAsiaTheme="minorEastAsia"/>
          <w:lang w:eastAsia="zh-CN"/>
        </w:rPr>
      </w:pPr>
      <w:r w:rsidRPr="00A41119">
        <w:rPr>
          <w:noProof/>
          <w:lang w:val="en-US" w:eastAsia="zh-CN"/>
        </w:rPr>
        <w:drawing>
          <wp:inline distT="0" distB="0" distL="0" distR="0" wp14:anchorId="07EBD1E3" wp14:editId="7F1DBC8E">
            <wp:extent cx="5939716" cy="3401058"/>
            <wp:effectExtent l="0" t="0" r="444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7704" cy="3405632"/>
                    </a:xfrm>
                    <a:prstGeom prst="rect">
                      <a:avLst/>
                    </a:prstGeom>
                    <a:noFill/>
                    <a:ln>
                      <a:noFill/>
                    </a:ln>
                  </pic:spPr>
                </pic:pic>
              </a:graphicData>
            </a:graphic>
          </wp:inline>
        </w:drawing>
      </w:r>
    </w:p>
    <w:p w14:paraId="2015B588" w14:textId="77777777" w:rsidR="00936F0C" w:rsidRDefault="00936F0C" w:rsidP="00936F0C">
      <w:pPr>
        <w:pStyle w:val="afe"/>
        <w:spacing w:after="120"/>
        <w:ind w:left="840" w:firstLineChars="0" w:firstLine="0"/>
        <w:rPr>
          <w:rFonts w:eastAsiaTheme="minorEastAsia"/>
          <w:lang w:eastAsia="zh-CN"/>
        </w:rPr>
      </w:pPr>
    </w:p>
    <w:p w14:paraId="0092B794" w14:textId="3A1C954E" w:rsidR="00A41119" w:rsidRDefault="00A41119" w:rsidP="00936F0C">
      <w:pPr>
        <w:pStyle w:val="afe"/>
        <w:spacing w:after="120"/>
        <w:ind w:left="840" w:firstLineChars="0" w:firstLine="0"/>
        <w:rPr>
          <w:rFonts w:eastAsiaTheme="minorEastAsia"/>
          <w:lang w:eastAsia="zh-CN"/>
        </w:rPr>
      </w:pPr>
      <w:r w:rsidRPr="00A41119">
        <w:rPr>
          <w:rFonts w:hint="eastAsia"/>
          <w:noProof/>
          <w:lang w:val="en-US" w:eastAsia="zh-CN"/>
        </w:rPr>
        <w:drawing>
          <wp:inline distT="0" distB="0" distL="0" distR="0" wp14:anchorId="12E06A7C" wp14:editId="47D5BE05">
            <wp:extent cx="6064250" cy="6880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7105" cy="698595"/>
                    </a:xfrm>
                    <a:prstGeom prst="rect">
                      <a:avLst/>
                    </a:prstGeom>
                    <a:noFill/>
                    <a:ln>
                      <a:noFill/>
                    </a:ln>
                  </pic:spPr>
                </pic:pic>
              </a:graphicData>
            </a:graphic>
          </wp:inline>
        </w:drawing>
      </w:r>
    </w:p>
    <w:p w14:paraId="6DE7A845" w14:textId="77777777" w:rsidR="00A41119" w:rsidRPr="00A41119" w:rsidRDefault="00A41119" w:rsidP="00936F0C">
      <w:pPr>
        <w:pStyle w:val="afe"/>
        <w:spacing w:after="120"/>
        <w:ind w:left="840" w:firstLineChars="0" w:firstLine="0"/>
        <w:rPr>
          <w:rFonts w:eastAsiaTheme="minorEastAsia"/>
          <w:lang w:eastAsia="zh-CN"/>
        </w:rPr>
      </w:pPr>
    </w:p>
    <w:p w14:paraId="3E0271F9" w14:textId="5200961E" w:rsidR="00936F0C" w:rsidRPr="009012CA" w:rsidRDefault="00936F0C" w:rsidP="00936F0C">
      <w:pPr>
        <w:pStyle w:val="afe"/>
        <w:numPr>
          <w:ilvl w:val="1"/>
          <w:numId w:val="10"/>
        </w:numPr>
        <w:spacing w:after="120"/>
        <w:ind w:firstLineChars="0"/>
        <w:rPr>
          <w:lang w:eastAsia="zh-CN"/>
        </w:rPr>
      </w:pPr>
      <w:r>
        <w:rPr>
          <w:rFonts w:eastAsiaTheme="minorEastAsia"/>
          <w:lang w:eastAsia="zh-CN"/>
        </w:rPr>
        <w:t xml:space="preserve">Step 3: If SNR values still can’t be derived, remove the furthest results and average the remaining results, i.e. </w:t>
      </w:r>
      <w:r w:rsidRPr="00FC1B5E">
        <w:rPr>
          <w:rFonts w:eastAsiaTheme="minorEastAsia"/>
          <w:lang w:eastAsia="zh-CN"/>
        </w:rPr>
        <w:t>two companies</w:t>
      </w:r>
      <w:r w:rsidR="007655D6" w:rsidRPr="00FC1B5E">
        <w:rPr>
          <w:rFonts w:eastAsiaTheme="minorEastAsia"/>
          <w:lang w:eastAsia="zh-CN"/>
        </w:rPr>
        <w:t xml:space="preserve"> results are allowed</w:t>
      </w:r>
      <w:r w:rsidRPr="00FC1B5E">
        <w:rPr>
          <w:rFonts w:eastAsiaTheme="minorEastAsia"/>
          <w:lang w:eastAsia="zh-CN"/>
        </w:rPr>
        <w:t xml:space="preserve">, </w:t>
      </w:r>
      <w:r w:rsidR="007655D6" w:rsidRPr="00FC1B5E">
        <w:rPr>
          <w:rFonts w:eastAsiaTheme="minorEastAsia"/>
          <w:lang w:eastAsia="zh-CN"/>
        </w:rPr>
        <w:t>but still with 2dB span threshold,</w:t>
      </w:r>
      <w:r w:rsidR="007655D6">
        <w:rPr>
          <w:rFonts w:eastAsiaTheme="minorEastAsia"/>
          <w:lang w:eastAsia="zh-CN"/>
        </w:rPr>
        <w:t xml:space="preserve"> </w:t>
      </w:r>
      <w:r>
        <w:rPr>
          <w:rFonts w:eastAsiaTheme="minorEastAsia"/>
          <w:lang w:eastAsia="zh-CN"/>
        </w:rPr>
        <w:t xml:space="preserve">then the following </w:t>
      </w:r>
      <w:r w:rsidR="001907DF">
        <w:rPr>
          <w:rFonts w:eastAsiaTheme="minorEastAsia"/>
          <w:lang w:eastAsia="zh-CN"/>
        </w:rPr>
        <w:t xml:space="preserve">SNR </w:t>
      </w:r>
      <w:r>
        <w:rPr>
          <w:rFonts w:eastAsiaTheme="minorEastAsia"/>
          <w:lang w:eastAsia="zh-CN"/>
        </w:rPr>
        <w:t xml:space="preserve">results </w:t>
      </w:r>
      <w:r w:rsidR="001907DF">
        <w:rPr>
          <w:rFonts w:eastAsiaTheme="minorEastAsia"/>
          <w:lang w:eastAsia="zh-CN"/>
        </w:rPr>
        <w:t xml:space="preserve">with green </w:t>
      </w:r>
      <w:r>
        <w:rPr>
          <w:rFonts w:eastAsiaTheme="minorEastAsia"/>
          <w:lang w:eastAsia="zh-CN"/>
        </w:rPr>
        <w:t>are derived</w:t>
      </w:r>
      <w:r w:rsidR="001907DF">
        <w:rPr>
          <w:rFonts w:eastAsiaTheme="minorEastAsia"/>
          <w:lang w:eastAsia="zh-CN"/>
        </w:rPr>
        <w:t xml:space="preserve"> for those cases with error code -103 after Step 2</w:t>
      </w:r>
      <w:r>
        <w:rPr>
          <w:rFonts w:eastAsiaTheme="minorEastAsia"/>
          <w:lang w:eastAsia="zh-CN"/>
        </w:rPr>
        <w:t>:</w:t>
      </w:r>
    </w:p>
    <w:p w14:paraId="14E2CD59" w14:textId="0F4F12E6" w:rsidR="00936F0C" w:rsidRDefault="007655D6" w:rsidP="00936F0C">
      <w:pPr>
        <w:pStyle w:val="afe"/>
        <w:spacing w:after="120"/>
        <w:ind w:left="840" w:firstLineChars="0" w:firstLine="0"/>
        <w:rPr>
          <w:rFonts w:eastAsiaTheme="minorEastAsia"/>
          <w:lang w:eastAsia="zh-CN"/>
        </w:rPr>
      </w:pPr>
      <w:r w:rsidRPr="007655D6">
        <w:rPr>
          <w:rFonts w:hint="eastAsia"/>
          <w:noProof/>
          <w:lang w:val="en-US" w:eastAsia="zh-CN"/>
        </w:rPr>
        <w:lastRenderedPageBreak/>
        <w:drawing>
          <wp:inline distT="0" distB="0" distL="0" distR="0" wp14:anchorId="6794AC56" wp14:editId="6A3ED8FA">
            <wp:extent cx="6026150" cy="570746"/>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894" cy="580288"/>
                    </a:xfrm>
                    <a:prstGeom prst="rect">
                      <a:avLst/>
                    </a:prstGeom>
                    <a:noFill/>
                    <a:ln>
                      <a:noFill/>
                    </a:ln>
                  </pic:spPr>
                </pic:pic>
              </a:graphicData>
            </a:graphic>
          </wp:inline>
        </w:drawing>
      </w:r>
    </w:p>
    <w:p w14:paraId="319384A4" w14:textId="0E2B8E9B" w:rsidR="007655D6" w:rsidRDefault="007655D6" w:rsidP="007655D6">
      <w:pPr>
        <w:pStyle w:val="afe"/>
        <w:spacing w:after="120"/>
        <w:ind w:left="840" w:firstLineChars="0" w:firstLine="0"/>
        <w:jc w:val="center"/>
        <w:rPr>
          <w:rFonts w:eastAsiaTheme="minorEastAsia"/>
          <w:lang w:eastAsia="zh-CN"/>
        </w:rPr>
      </w:pPr>
      <w:r w:rsidRPr="007655D6">
        <w:rPr>
          <w:noProof/>
          <w:lang w:val="en-US" w:eastAsia="zh-CN"/>
        </w:rPr>
        <w:drawing>
          <wp:inline distT="0" distB="0" distL="0" distR="0" wp14:anchorId="49972AC7" wp14:editId="02A6AC3B">
            <wp:extent cx="6023949" cy="356224"/>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2233" cy="366175"/>
                    </a:xfrm>
                    <a:prstGeom prst="rect">
                      <a:avLst/>
                    </a:prstGeom>
                    <a:noFill/>
                    <a:ln>
                      <a:noFill/>
                    </a:ln>
                  </pic:spPr>
                </pic:pic>
              </a:graphicData>
            </a:graphic>
          </wp:inline>
        </w:drawing>
      </w:r>
    </w:p>
    <w:p w14:paraId="035459A1" w14:textId="77777777" w:rsidR="007655D6" w:rsidRDefault="007655D6" w:rsidP="00936F0C">
      <w:pPr>
        <w:pStyle w:val="afe"/>
        <w:spacing w:after="120"/>
        <w:ind w:left="840" w:firstLineChars="0" w:firstLine="0"/>
        <w:rPr>
          <w:rFonts w:eastAsiaTheme="minorEastAsia"/>
          <w:lang w:eastAsia="zh-CN"/>
        </w:rPr>
      </w:pPr>
    </w:p>
    <w:p w14:paraId="243DB795" w14:textId="3F4EDBD4" w:rsidR="007655D6" w:rsidRDefault="007655D6" w:rsidP="00936F0C">
      <w:pPr>
        <w:pStyle w:val="afe"/>
        <w:spacing w:after="120"/>
        <w:ind w:left="840" w:firstLineChars="0" w:firstLine="0"/>
        <w:rPr>
          <w:rFonts w:eastAsiaTheme="minorEastAsia"/>
          <w:lang w:eastAsia="zh-CN"/>
        </w:rPr>
      </w:pPr>
      <w:r w:rsidRPr="007655D6">
        <w:rPr>
          <w:rFonts w:hint="eastAsia"/>
          <w:noProof/>
          <w:lang w:val="en-US" w:eastAsia="zh-CN"/>
        </w:rPr>
        <w:drawing>
          <wp:inline distT="0" distB="0" distL="0" distR="0" wp14:anchorId="74961C03" wp14:editId="0F0CD640">
            <wp:extent cx="6137275" cy="179692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5912" cy="1799452"/>
                    </a:xfrm>
                    <a:prstGeom prst="rect">
                      <a:avLst/>
                    </a:prstGeom>
                    <a:noFill/>
                    <a:ln>
                      <a:noFill/>
                    </a:ln>
                  </pic:spPr>
                </pic:pic>
              </a:graphicData>
            </a:graphic>
          </wp:inline>
        </w:drawing>
      </w:r>
    </w:p>
    <w:p w14:paraId="4F2A0197" w14:textId="77777777" w:rsidR="007655D6" w:rsidRDefault="007655D6" w:rsidP="00936F0C">
      <w:pPr>
        <w:pStyle w:val="afe"/>
        <w:spacing w:after="120"/>
        <w:ind w:left="840" w:firstLineChars="0" w:firstLine="0"/>
        <w:rPr>
          <w:rFonts w:eastAsiaTheme="minorEastAsia"/>
          <w:lang w:eastAsia="zh-CN"/>
        </w:rPr>
      </w:pPr>
    </w:p>
    <w:p w14:paraId="5A725761" w14:textId="4BEEA12C" w:rsidR="00871A15" w:rsidRDefault="00871A15" w:rsidP="00936F0C">
      <w:pPr>
        <w:pStyle w:val="afe"/>
        <w:spacing w:after="120"/>
        <w:ind w:left="840" w:firstLineChars="0" w:firstLine="0"/>
        <w:rPr>
          <w:rFonts w:eastAsiaTheme="minorEastAsia"/>
          <w:lang w:eastAsia="zh-CN"/>
        </w:rPr>
      </w:pPr>
      <w:r w:rsidRPr="00871A15">
        <w:rPr>
          <w:rFonts w:hint="eastAsia"/>
          <w:noProof/>
          <w:lang w:val="en-US" w:eastAsia="zh-CN"/>
        </w:rPr>
        <w:drawing>
          <wp:inline distT="0" distB="0" distL="0" distR="0" wp14:anchorId="39E5719E" wp14:editId="4B517F9E">
            <wp:extent cx="6242050" cy="72623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4264" cy="728824"/>
                    </a:xfrm>
                    <a:prstGeom prst="rect">
                      <a:avLst/>
                    </a:prstGeom>
                    <a:noFill/>
                    <a:ln>
                      <a:noFill/>
                    </a:ln>
                  </pic:spPr>
                </pic:pic>
              </a:graphicData>
            </a:graphic>
          </wp:inline>
        </w:drawing>
      </w:r>
    </w:p>
    <w:p w14:paraId="198BD381" w14:textId="77777777" w:rsidR="007655D6" w:rsidRPr="007655D6" w:rsidRDefault="007655D6" w:rsidP="00936F0C">
      <w:pPr>
        <w:pStyle w:val="afe"/>
        <w:spacing w:after="120"/>
        <w:ind w:left="840" w:firstLineChars="0" w:firstLine="0"/>
        <w:rPr>
          <w:rFonts w:eastAsiaTheme="minorEastAsia"/>
          <w:lang w:eastAsia="zh-CN"/>
        </w:rPr>
      </w:pPr>
    </w:p>
    <w:p w14:paraId="069EC001" w14:textId="1A6233FC" w:rsidR="00936F0C" w:rsidRPr="00DB13F5" w:rsidRDefault="00936F0C" w:rsidP="00BF1297">
      <w:pPr>
        <w:pStyle w:val="afe"/>
        <w:numPr>
          <w:ilvl w:val="0"/>
          <w:numId w:val="10"/>
        </w:numPr>
        <w:spacing w:after="120"/>
        <w:ind w:firstLineChars="0"/>
      </w:pPr>
      <w:r w:rsidRPr="00197318">
        <w:rPr>
          <w:rFonts w:eastAsiaTheme="minorEastAsia"/>
          <w:lang w:eastAsia="zh-CN"/>
        </w:rPr>
        <w:t xml:space="preserve">Companies can provide updated and more results for next meeting to further align the results. If results are well aligned, the existing SNR derivation procedure defined in </w:t>
      </w:r>
      <w:r w:rsidR="00BF1297">
        <w:rPr>
          <w:rFonts w:eastAsiaTheme="minorEastAsia"/>
          <w:lang w:eastAsia="zh-CN"/>
        </w:rPr>
        <w:t xml:space="preserve">[R4-1904713] [R4-19004714] </w:t>
      </w:r>
      <w:r w:rsidRPr="00197318">
        <w:rPr>
          <w:rFonts w:eastAsiaTheme="minorEastAsia"/>
          <w:lang w:eastAsia="zh-CN"/>
        </w:rPr>
        <w:t>should be used, otherwise further discussion on how to treat those cases with not well aligned results</w:t>
      </w:r>
      <w:r w:rsidR="00197318" w:rsidRPr="00197318">
        <w:rPr>
          <w:rFonts w:eastAsiaTheme="minorEastAsia"/>
          <w:lang w:eastAsia="zh-CN"/>
        </w:rPr>
        <w:t xml:space="preserve"> is not precluded.</w:t>
      </w:r>
    </w:p>
    <w:p w14:paraId="04368577" w14:textId="66C8AEA5" w:rsidR="00646264" w:rsidRPr="00B008FB" w:rsidRDefault="00646264" w:rsidP="00D44595">
      <w:pPr>
        <w:pStyle w:val="1"/>
        <w:rPr>
          <w:lang w:eastAsia="zh-CN"/>
        </w:rPr>
      </w:pPr>
      <w:r w:rsidRPr="00B008FB">
        <w:rPr>
          <w:rFonts w:hint="eastAsia"/>
          <w:lang w:eastAsia="zh-CN"/>
        </w:rPr>
        <w:lastRenderedPageBreak/>
        <w:t>S</w:t>
      </w:r>
      <w:r w:rsidRPr="00B008FB">
        <w:rPr>
          <w:lang w:eastAsia="zh-CN"/>
        </w:rPr>
        <w:t>imulation assumption</w:t>
      </w:r>
      <w:r w:rsidR="00936F0C">
        <w:rPr>
          <w:lang w:eastAsia="zh-CN"/>
        </w:rPr>
        <w:t xml:space="preserve"> (informative)</w:t>
      </w:r>
    </w:p>
    <w:p w14:paraId="798688BE" w14:textId="71941FD7" w:rsidR="0064430F" w:rsidRPr="00B008FB" w:rsidRDefault="0064430F" w:rsidP="00646264">
      <w:pPr>
        <w:pStyle w:val="2"/>
      </w:pPr>
      <w:r w:rsidRPr="00B008FB">
        <w:rPr>
          <w:rFonts w:hint="eastAsia"/>
        </w:rPr>
        <w:t>P</w:t>
      </w:r>
      <w:r w:rsidRPr="00B008FB">
        <w:t>USCH</w:t>
      </w:r>
    </w:p>
    <w:p w14:paraId="7171742C" w14:textId="710EF293" w:rsidR="00646264" w:rsidRPr="00B008FB" w:rsidRDefault="00646264" w:rsidP="0064430F">
      <w:pPr>
        <w:pStyle w:val="3"/>
      </w:pPr>
      <w:r w:rsidRPr="00B008FB">
        <w:rPr>
          <w:rFonts w:hint="eastAsia"/>
        </w:rPr>
        <w:t>N</w:t>
      </w:r>
      <w:r w:rsidRPr="00B008FB">
        <w:t>TN normal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646264" w:rsidRPr="00B008FB" w14:paraId="4A9C3196" w14:textId="77777777" w:rsidTr="008354D0">
        <w:trPr>
          <w:cantSplit/>
          <w:jc w:val="center"/>
        </w:trPr>
        <w:tc>
          <w:tcPr>
            <w:tcW w:w="6658" w:type="dxa"/>
            <w:gridSpan w:val="2"/>
          </w:tcPr>
          <w:p w14:paraId="7785689C"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540B2520"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646264" w:rsidRPr="00B008FB" w14:paraId="7EC50D53" w14:textId="77777777" w:rsidTr="008354D0">
        <w:trPr>
          <w:cantSplit/>
          <w:jc w:val="center"/>
        </w:trPr>
        <w:tc>
          <w:tcPr>
            <w:tcW w:w="6658" w:type="dxa"/>
            <w:gridSpan w:val="2"/>
          </w:tcPr>
          <w:p w14:paraId="65273616"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2C52C7BB" w14:textId="086B92FF"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 Enabled</w:t>
            </w:r>
          </w:p>
        </w:tc>
      </w:tr>
      <w:tr w:rsidR="008354D0" w:rsidRPr="00B008FB" w14:paraId="77F435FE" w14:textId="77777777" w:rsidTr="008354D0">
        <w:trPr>
          <w:cantSplit/>
          <w:jc w:val="center"/>
        </w:trPr>
        <w:tc>
          <w:tcPr>
            <w:tcW w:w="6658" w:type="dxa"/>
            <w:gridSpan w:val="2"/>
          </w:tcPr>
          <w:p w14:paraId="24219D3B" w14:textId="23041B1D"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38999BA1" w14:textId="6F28998C" w:rsidR="008354D0" w:rsidRPr="00B008FB" w:rsidRDefault="008354D0"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007348D8" w:rsidRPr="00B008FB">
              <w:rPr>
                <w:rFonts w:ascii="Arial" w:eastAsiaTheme="minorEastAsia" w:hAnsi="Arial" w:cs="Arial"/>
                <w:sz w:val="18"/>
              </w:rPr>
              <w:br/>
            </w:r>
            <w:r w:rsidRPr="00B008FB">
              <w:rPr>
                <w:rFonts w:ascii="Arial" w:eastAsiaTheme="minorEastAsia" w:hAnsi="Arial" w:cs="Arial"/>
                <w:sz w:val="18"/>
              </w:rPr>
              <w:t>30kHz SCS: 10MHz</w:t>
            </w:r>
          </w:p>
        </w:tc>
      </w:tr>
      <w:tr w:rsidR="007348D8" w:rsidRPr="00B008FB" w14:paraId="5CDA86D4" w14:textId="77777777" w:rsidTr="008354D0">
        <w:trPr>
          <w:cantSplit/>
          <w:jc w:val="center"/>
        </w:trPr>
        <w:tc>
          <w:tcPr>
            <w:tcW w:w="6658" w:type="dxa"/>
            <w:gridSpan w:val="2"/>
          </w:tcPr>
          <w:p w14:paraId="5187C90D" w14:textId="26130DD4" w:rsidR="007348D8" w:rsidRPr="00B008FB" w:rsidRDefault="007348D8"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6138D89A" w14:textId="4B2F3CAD" w:rsidR="007348D8" w:rsidRPr="00B008FB" w:rsidRDefault="007348D8"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070A04" w:rsidRPr="00B008FB" w14:paraId="55D0F987" w14:textId="77777777" w:rsidTr="002A34D4">
        <w:trPr>
          <w:cantSplit/>
          <w:jc w:val="center"/>
        </w:trPr>
        <w:tc>
          <w:tcPr>
            <w:tcW w:w="1841" w:type="dxa"/>
            <w:vMerge w:val="restart"/>
            <w:tcBorders>
              <w:top w:val="single" w:sz="6" w:space="0" w:color="auto"/>
            </w:tcBorders>
          </w:tcPr>
          <w:p w14:paraId="3EA5A13D"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732780C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4D83D6B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717CAE81" w14:textId="77777777" w:rsidTr="002A34D4">
        <w:trPr>
          <w:cantSplit/>
          <w:jc w:val="center"/>
        </w:trPr>
        <w:tc>
          <w:tcPr>
            <w:tcW w:w="1841" w:type="dxa"/>
            <w:vMerge/>
            <w:tcBorders>
              <w:bottom w:val="single" w:sz="6" w:space="0" w:color="auto"/>
            </w:tcBorders>
          </w:tcPr>
          <w:p w14:paraId="4D01A215" w14:textId="77777777" w:rsidR="00070A04" w:rsidRPr="00B008FB" w:rsidRDefault="00070A04" w:rsidP="00646264">
            <w:pPr>
              <w:keepNext/>
              <w:keepLines/>
              <w:spacing w:after="0"/>
              <w:rPr>
                <w:rFonts w:ascii="Arial" w:eastAsiaTheme="minorEastAsia" w:hAnsi="Arial"/>
                <w:sz w:val="18"/>
              </w:rPr>
            </w:pPr>
          </w:p>
        </w:tc>
        <w:tc>
          <w:tcPr>
            <w:tcW w:w="4817" w:type="dxa"/>
          </w:tcPr>
          <w:p w14:paraId="52B3EB00"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5B4B4401"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070A04" w:rsidRPr="00B008FB" w14:paraId="58F13CE3" w14:textId="77777777" w:rsidTr="002A34D4">
        <w:trPr>
          <w:cantSplit/>
          <w:jc w:val="center"/>
        </w:trPr>
        <w:tc>
          <w:tcPr>
            <w:tcW w:w="1841" w:type="dxa"/>
            <w:vMerge w:val="restart"/>
            <w:tcBorders>
              <w:top w:val="single" w:sz="6" w:space="0" w:color="auto"/>
            </w:tcBorders>
          </w:tcPr>
          <w:p w14:paraId="573F8A6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3BACFE29"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769F50F2" w14:textId="77777777" w:rsidR="00070A04" w:rsidRPr="00B008FB" w:rsidRDefault="00070A04" w:rsidP="00646264">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35799101" w14:textId="77777777" w:rsidTr="002A34D4">
        <w:trPr>
          <w:cantSplit/>
          <w:jc w:val="center"/>
        </w:trPr>
        <w:tc>
          <w:tcPr>
            <w:tcW w:w="1841" w:type="dxa"/>
            <w:vMerge/>
          </w:tcPr>
          <w:p w14:paraId="39B9BCBD"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258A643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9329B3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27C962E4" w14:textId="77777777" w:rsidTr="002A34D4">
        <w:trPr>
          <w:cantSplit/>
          <w:jc w:val="center"/>
        </w:trPr>
        <w:tc>
          <w:tcPr>
            <w:tcW w:w="1841" w:type="dxa"/>
            <w:vMerge/>
          </w:tcPr>
          <w:p w14:paraId="13BCAF27"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8983233"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11CAAFDD" w14:textId="284472B3" w:rsidR="00070A04" w:rsidRPr="00B008FB" w:rsidRDefault="00070A04" w:rsidP="00646264">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3F74FEBF" w14:textId="77777777" w:rsidTr="002A34D4">
        <w:trPr>
          <w:cantSplit/>
          <w:jc w:val="center"/>
        </w:trPr>
        <w:tc>
          <w:tcPr>
            <w:tcW w:w="1841" w:type="dxa"/>
            <w:vMerge/>
          </w:tcPr>
          <w:p w14:paraId="73E381BE"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79F549B6" w14:textId="77777777" w:rsidR="00070A04" w:rsidRPr="00B008FB" w:rsidRDefault="00070A04" w:rsidP="00646264">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5219B65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2B11117C" w14:textId="77777777" w:rsidTr="002A34D4">
        <w:trPr>
          <w:cantSplit/>
          <w:jc w:val="center"/>
        </w:trPr>
        <w:tc>
          <w:tcPr>
            <w:tcW w:w="1841" w:type="dxa"/>
            <w:vMerge/>
          </w:tcPr>
          <w:p w14:paraId="065DC8BF"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56EAF551"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0ED20B8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716A8C65" w14:textId="77777777" w:rsidTr="002A34D4">
        <w:trPr>
          <w:cantSplit/>
          <w:jc w:val="center"/>
        </w:trPr>
        <w:tc>
          <w:tcPr>
            <w:tcW w:w="1841" w:type="dxa"/>
            <w:vMerge/>
          </w:tcPr>
          <w:p w14:paraId="48D89AE9"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38BBC6D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16C72887" w14:textId="162AA65A" w:rsidR="00070A04" w:rsidRPr="00B008FB" w:rsidRDefault="00070A04"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05110FD0" w14:textId="77777777" w:rsidTr="002A34D4">
        <w:trPr>
          <w:cantSplit/>
          <w:jc w:val="center"/>
        </w:trPr>
        <w:tc>
          <w:tcPr>
            <w:tcW w:w="1841" w:type="dxa"/>
            <w:vMerge/>
            <w:tcBorders>
              <w:bottom w:val="single" w:sz="6" w:space="0" w:color="auto"/>
            </w:tcBorders>
          </w:tcPr>
          <w:p w14:paraId="1F98F83A"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A779486"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6889AF25" w14:textId="4C252185"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r w:rsidRPr="00B008FB">
              <w:rPr>
                <w:rFonts w:ascii="Arial" w:eastAsiaTheme="minorEastAsia" w:hAnsi="Arial" w:cs="Arial"/>
                <w:sz w:val="18"/>
              </w:rPr>
              <w:br/>
              <w:t>group hopping and sequence hopping are disabled for transform precoding enabled</w:t>
            </w:r>
          </w:p>
        </w:tc>
      </w:tr>
      <w:tr w:rsidR="00646264" w:rsidRPr="00B008FB" w14:paraId="255F0337" w14:textId="77777777" w:rsidTr="008354D0">
        <w:trPr>
          <w:cantSplit/>
          <w:jc w:val="center"/>
        </w:trPr>
        <w:tc>
          <w:tcPr>
            <w:tcW w:w="1841" w:type="dxa"/>
            <w:tcBorders>
              <w:top w:val="single" w:sz="6" w:space="0" w:color="auto"/>
              <w:bottom w:val="nil"/>
            </w:tcBorders>
          </w:tcPr>
          <w:p w14:paraId="7A984B37"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Time domain</w:t>
            </w:r>
          </w:p>
        </w:tc>
        <w:tc>
          <w:tcPr>
            <w:tcW w:w="4817" w:type="dxa"/>
          </w:tcPr>
          <w:p w14:paraId="3F8A8713" w14:textId="77777777" w:rsidR="00646264" w:rsidRPr="00B008FB" w:rsidRDefault="00646264" w:rsidP="00646264">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406CB4C0"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6264" w:rsidRPr="00B008FB" w14:paraId="2293C922" w14:textId="77777777" w:rsidTr="008354D0">
        <w:trPr>
          <w:cantSplit/>
          <w:jc w:val="center"/>
        </w:trPr>
        <w:tc>
          <w:tcPr>
            <w:tcW w:w="1841" w:type="dxa"/>
            <w:tcBorders>
              <w:top w:val="nil"/>
              <w:bottom w:val="nil"/>
            </w:tcBorders>
          </w:tcPr>
          <w:p w14:paraId="490B2A2C"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resource</w:t>
            </w:r>
          </w:p>
        </w:tc>
        <w:tc>
          <w:tcPr>
            <w:tcW w:w="4817" w:type="dxa"/>
          </w:tcPr>
          <w:p w14:paraId="4C5DC7FB" w14:textId="77777777" w:rsidR="00646264" w:rsidRPr="00B008FB" w:rsidRDefault="00646264" w:rsidP="00646264">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44CDB489"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6264" w:rsidRPr="00B008FB" w14:paraId="2881F167" w14:textId="77777777" w:rsidTr="008354D0">
        <w:trPr>
          <w:cantSplit/>
          <w:jc w:val="center"/>
        </w:trPr>
        <w:tc>
          <w:tcPr>
            <w:tcW w:w="1841" w:type="dxa"/>
            <w:tcBorders>
              <w:top w:val="nil"/>
              <w:bottom w:val="single" w:sz="6" w:space="0" w:color="auto"/>
            </w:tcBorders>
          </w:tcPr>
          <w:p w14:paraId="1A97DD45"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F10513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4008B12D"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6264" w:rsidRPr="00B008FB" w14:paraId="6BFFDC07" w14:textId="77777777" w:rsidTr="008354D0">
        <w:trPr>
          <w:cantSplit/>
          <w:jc w:val="center"/>
        </w:trPr>
        <w:tc>
          <w:tcPr>
            <w:tcW w:w="1841" w:type="dxa"/>
            <w:tcBorders>
              <w:top w:val="single" w:sz="6" w:space="0" w:color="auto"/>
              <w:bottom w:val="nil"/>
            </w:tcBorders>
          </w:tcPr>
          <w:p w14:paraId="1C16BF0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2FAB5BBE"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5BEB4696" w14:textId="654CE775"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646264" w:rsidRPr="00B008FB" w14:paraId="7039228C" w14:textId="77777777" w:rsidTr="008354D0">
        <w:trPr>
          <w:cantSplit/>
          <w:jc w:val="center"/>
        </w:trPr>
        <w:tc>
          <w:tcPr>
            <w:tcW w:w="1841" w:type="dxa"/>
            <w:tcBorders>
              <w:top w:val="nil"/>
              <w:bottom w:val="single" w:sz="6" w:space="0" w:color="auto"/>
            </w:tcBorders>
          </w:tcPr>
          <w:p w14:paraId="51A8FC31"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ADFC32F"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554FC4AE"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646264" w:rsidRPr="00B008FB" w14:paraId="3EE38458" w14:textId="77777777" w:rsidTr="008354D0">
        <w:trPr>
          <w:cantSplit/>
          <w:jc w:val="center"/>
        </w:trPr>
        <w:tc>
          <w:tcPr>
            <w:tcW w:w="6658" w:type="dxa"/>
            <w:gridSpan w:val="2"/>
            <w:vAlign w:val="center"/>
          </w:tcPr>
          <w:p w14:paraId="7C822C7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28F0F493"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8354D0" w:rsidRPr="00B008FB" w14:paraId="41A58B18" w14:textId="77777777" w:rsidTr="008354D0">
        <w:trPr>
          <w:cantSplit/>
          <w:jc w:val="center"/>
        </w:trPr>
        <w:tc>
          <w:tcPr>
            <w:tcW w:w="6658" w:type="dxa"/>
            <w:gridSpan w:val="2"/>
            <w:vAlign w:val="center"/>
          </w:tcPr>
          <w:p w14:paraId="1A1A3850" w14:textId="577C241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AEF192B" w14:textId="50812560"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8354D0" w:rsidRPr="00B008FB" w14:paraId="7A2F91BC" w14:textId="77777777" w:rsidTr="008354D0">
        <w:trPr>
          <w:cantSplit/>
          <w:jc w:val="center"/>
        </w:trPr>
        <w:tc>
          <w:tcPr>
            <w:tcW w:w="6658" w:type="dxa"/>
            <w:gridSpan w:val="2"/>
            <w:vAlign w:val="center"/>
          </w:tcPr>
          <w:p w14:paraId="000F3D69" w14:textId="662EDF69"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63B38CDB" w14:textId="1AB861F3"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8354D0" w:rsidRPr="00B008FB" w14:paraId="5CC73EDC" w14:textId="77777777" w:rsidTr="008354D0">
        <w:trPr>
          <w:cantSplit/>
          <w:jc w:val="center"/>
        </w:trPr>
        <w:tc>
          <w:tcPr>
            <w:tcW w:w="6658" w:type="dxa"/>
            <w:gridSpan w:val="2"/>
            <w:vAlign w:val="center"/>
          </w:tcPr>
          <w:p w14:paraId="2F53661F" w14:textId="6C0A6F4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2D81848F" w14:textId="35F31AD2"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w:t>
            </w:r>
            <w:r w:rsidR="00013D20">
              <w:rPr>
                <w:rFonts w:ascii="Arial" w:eastAsiaTheme="minorEastAsia" w:hAnsi="Arial" w:cs="Arial"/>
                <w:sz w:val="18"/>
                <w:lang w:eastAsia="zh-CN"/>
              </w:rPr>
              <w:t>N-TDLA100-200 Low, NTN-TDLC5</w:t>
            </w:r>
            <w:r w:rsidRPr="00B008FB">
              <w:rPr>
                <w:rFonts w:ascii="Arial" w:eastAsiaTheme="minorEastAsia" w:hAnsi="Arial" w:cs="Arial"/>
                <w:sz w:val="18"/>
                <w:lang w:eastAsia="zh-CN"/>
              </w:rPr>
              <w:t>-200 Low (K_factor = 8.05)</w:t>
            </w:r>
          </w:p>
        </w:tc>
      </w:tr>
      <w:tr w:rsidR="008354D0" w:rsidRPr="00B008FB" w14:paraId="0975D1AC" w14:textId="77777777" w:rsidTr="008354D0">
        <w:trPr>
          <w:cantSplit/>
          <w:jc w:val="center"/>
        </w:trPr>
        <w:tc>
          <w:tcPr>
            <w:tcW w:w="6658" w:type="dxa"/>
            <w:gridSpan w:val="2"/>
            <w:vAlign w:val="center"/>
          </w:tcPr>
          <w:p w14:paraId="5988813D" w14:textId="7F9E1446"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64D2E3B0" w14:textId="2D0BB2E1"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bl>
    <w:p w14:paraId="4B7F1F78" w14:textId="34DA3848" w:rsidR="00646264" w:rsidRPr="00B008FB" w:rsidRDefault="00646264" w:rsidP="00646264">
      <w:pPr>
        <w:rPr>
          <w:lang w:eastAsia="zh-CN"/>
        </w:rPr>
      </w:pPr>
    </w:p>
    <w:p w14:paraId="2BBBF254" w14:textId="657CD62E" w:rsidR="008354D0" w:rsidRPr="00B008FB" w:rsidRDefault="008354D0" w:rsidP="0064430F">
      <w:pPr>
        <w:pStyle w:val="3"/>
      </w:pPr>
      <w:r w:rsidRPr="00B008FB">
        <w:rPr>
          <w:rFonts w:hint="eastAsia"/>
        </w:rPr>
        <w:lastRenderedPageBreak/>
        <w:t>N</w:t>
      </w:r>
      <w:r w:rsidRPr="00B008FB">
        <w:t>TN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250"/>
        <w:gridCol w:w="2976"/>
      </w:tblGrid>
      <w:tr w:rsidR="007348D8" w:rsidRPr="00B008FB" w14:paraId="15673604" w14:textId="77777777" w:rsidTr="007348D8">
        <w:trPr>
          <w:cantSplit/>
          <w:jc w:val="center"/>
        </w:trPr>
        <w:tc>
          <w:tcPr>
            <w:tcW w:w="6091" w:type="dxa"/>
            <w:gridSpan w:val="2"/>
          </w:tcPr>
          <w:p w14:paraId="6A11BCB6"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976" w:type="dxa"/>
          </w:tcPr>
          <w:p w14:paraId="458188BB"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53D01269" w14:textId="77777777" w:rsidTr="007348D8">
        <w:trPr>
          <w:cantSplit/>
          <w:jc w:val="center"/>
        </w:trPr>
        <w:tc>
          <w:tcPr>
            <w:tcW w:w="6091" w:type="dxa"/>
            <w:gridSpan w:val="2"/>
          </w:tcPr>
          <w:p w14:paraId="3390074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976" w:type="dxa"/>
          </w:tcPr>
          <w:p w14:paraId="37730D40" w14:textId="604A03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CE2060D" w14:textId="77777777" w:rsidTr="007348D8">
        <w:trPr>
          <w:cantSplit/>
          <w:jc w:val="center"/>
        </w:trPr>
        <w:tc>
          <w:tcPr>
            <w:tcW w:w="6091" w:type="dxa"/>
            <w:gridSpan w:val="2"/>
          </w:tcPr>
          <w:p w14:paraId="705F2EE4"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976" w:type="dxa"/>
          </w:tcPr>
          <w:p w14:paraId="0E96DE7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44FBF3E3" w14:textId="77777777" w:rsidTr="007348D8">
        <w:trPr>
          <w:cantSplit/>
          <w:jc w:val="center"/>
        </w:trPr>
        <w:tc>
          <w:tcPr>
            <w:tcW w:w="6091" w:type="dxa"/>
            <w:gridSpan w:val="2"/>
          </w:tcPr>
          <w:p w14:paraId="160EF3B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976" w:type="dxa"/>
          </w:tcPr>
          <w:p w14:paraId="56A9A3C0"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7348D8" w:rsidRPr="00B008FB" w14:paraId="2B4E3241" w14:textId="77777777" w:rsidTr="0064430F">
        <w:trPr>
          <w:cantSplit/>
          <w:jc w:val="center"/>
        </w:trPr>
        <w:tc>
          <w:tcPr>
            <w:tcW w:w="1841" w:type="dxa"/>
            <w:vMerge w:val="restart"/>
            <w:tcBorders>
              <w:top w:val="single" w:sz="6" w:space="0" w:color="auto"/>
            </w:tcBorders>
          </w:tcPr>
          <w:p w14:paraId="10C81DF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250" w:type="dxa"/>
          </w:tcPr>
          <w:p w14:paraId="68323FA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976" w:type="dxa"/>
          </w:tcPr>
          <w:p w14:paraId="6AC1E3D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7348D8" w:rsidRPr="00B008FB" w14:paraId="66DE1C57" w14:textId="77777777" w:rsidTr="0064430F">
        <w:trPr>
          <w:cantSplit/>
          <w:jc w:val="center"/>
        </w:trPr>
        <w:tc>
          <w:tcPr>
            <w:tcW w:w="1841" w:type="dxa"/>
            <w:vMerge/>
            <w:tcBorders>
              <w:bottom w:val="single" w:sz="6" w:space="0" w:color="auto"/>
            </w:tcBorders>
          </w:tcPr>
          <w:p w14:paraId="71EAB337" w14:textId="77777777" w:rsidR="007348D8" w:rsidRPr="00B008FB" w:rsidRDefault="007348D8" w:rsidP="0064430F">
            <w:pPr>
              <w:keepNext/>
              <w:keepLines/>
              <w:spacing w:after="0"/>
              <w:rPr>
                <w:rFonts w:ascii="Arial" w:eastAsiaTheme="minorEastAsia" w:hAnsi="Arial"/>
                <w:sz w:val="18"/>
              </w:rPr>
            </w:pPr>
          </w:p>
        </w:tc>
        <w:tc>
          <w:tcPr>
            <w:tcW w:w="4250" w:type="dxa"/>
          </w:tcPr>
          <w:p w14:paraId="53EA296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976" w:type="dxa"/>
          </w:tcPr>
          <w:p w14:paraId="59427DBA"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7348D8" w:rsidRPr="00B008FB" w14:paraId="3C42809B" w14:textId="77777777" w:rsidTr="0064430F">
        <w:trPr>
          <w:cantSplit/>
          <w:jc w:val="center"/>
        </w:trPr>
        <w:tc>
          <w:tcPr>
            <w:tcW w:w="1841" w:type="dxa"/>
            <w:vMerge w:val="restart"/>
            <w:tcBorders>
              <w:top w:val="single" w:sz="6" w:space="0" w:color="auto"/>
            </w:tcBorders>
          </w:tcPr>
          <w:p w14:paraId="71F2124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250" w:type="dxa"/>
            <w:vAlign w:val="center"/>
          </w:tcPr>
          <w:p w14:paraId="6EB4952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976" w:type="dxa"/>
          </w:tcPr>
          <w:p w14:paraId="20CB8F3B" w14:textId="77777777" w:rsidR="007348D8" w:rsidRPr="00B008FB" w:rsidRDefault="007348D8"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7348D8" w:rsidRPr="00B008FB" w14:paraId="0B842235" w14:textId="77777777" w:rsidTr="0064430F">
        <w:trPr>
          <w:cantSplit/>
          <w:jc w:val="center"/>
        </w:trPr>
        <w:tc>
          <w:tcPr>
            <w:tcW w:w="1841" w:type="dxa"/>
            <w:vMerge/>
          </w:tcPr>
          <w:p w14:paraId="5E4CA0A9"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3CBC51E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976" w:type="dxa"/>
          </w:tcPr>
          <w:p w14:paraId="1F9E007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7348D8" w:rsidRPr="00B008FB" w14:paraId="5829DCAE" w14:textId="77777777" w:rsidTr="0064430F">
        <w:trPr>
          <w:cantSplit/>
          <w:jc w:val="center"/>
        </w:trPr>
        <w:tc>
          <w:tcPr>
            <w:tcW w:w="1841" w:type="dxa"/>
            <w:vMerge/>
          </w:tcPr>
          <w:p w14:paraId="67210A57"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996A98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976" w:type="dxa"/>
          </w:tcPr>
          <w:p w14:paraId="23F3B9C1" w14:textId="77777777" w:rsidR="007348D8" w:rsidRPr="00B008FB" w:rsidRDefault="007348D8"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7348D8" w:rsidRPr="00B008FB" w14:paraId="413E7AD4" w14:textId="77777777" w:rsidTr="0064430F">
        <w:trPr>
          <w:cantSplit/>
          <w:jc w:val="center"/>
        </w:trPr>
        <w:tc>
          <w:tcPr>
            <w:tcW w:w="1841" w:type="dxa"/>
            <w:vMerge/>
          </w:tcPr>
          <w:p w14:paraId="5903E88F"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05FD9EA1"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976" w:type="dxa"/>
          </w:tcPr>
          <w:p w14:paraId="6DBB307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7348D8" w:rsidRPr="00B008FB" w14:paraId="27B521D6" w14:textId="77777777" w:rsidTr="0064430F">
        <w:trPr>
          <w:cantSplit/>
          <w:jc w:val="center"/>
        </w:trPr>
        <w:tc>
          <w:tcPr>
            <w:tcW w:w="1841" w:type="dxa"/>
            <w:vMerge/>
          </w:tcPr>
          <w:p w14:paraId="14FAE2C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7DA6B8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976" w:type="dxa"/>
          </w:tcPr>
          <w:p w14:paraId="115C946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7348D8" w:rsidRPr="00B008FB" w14:paraId="6A7A3E11" w14:textId="77777777" w:rsidTr="0064430F">
        <w:trPr>
          <w:cantSplit/>
          <w:jc w:val="center"/>
        </w:trPr>
        <w:tc>
          <w:tcPr>
            <w:tcW w:w="1841" w:type="dxa"/>
            <w:vMerge/>
          </w:tcPr>
          <w:p w14:paraId="6ADFC4FD"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25950B3C"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976" w:type="dxa"/>
          </w:tcPr>
          <w:p w14:paraId="61DCB0D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7348D8" w:rsidRPr="00B008FB" w14:paraId="60E4A50F" w14:textId="77777777" w:rsidTr="0064430F">
        <w:trPr>
          <w:cantSplit/>
          <w:jc w:val="center"/>
        </w:trPr>
        <w:tc>
          <w:tcPr>
            <w:tcW w:w="1841" w:type="dxa"/>
            <w:vMerge/>
            <w:tcBorders>
              <w:bottom w:val="single" w:sz="6" w:space="0" w:color="auto"/>
            </w:tcBorders>
          </w:tcPr>
          <w:p w14:paraId="6EABF0F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5547DE9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976" w:type="dxa"/>
          </w:tcPr>
          <w:p w14:paraId="0999C546" w14:textId="77777777" w:rsidR="007348D8" w:rsidRPr="00B008FB" w:rsidRDefault="007348D8" w:rsidP="007348D8">
            <w:pPr>
              <w:spacing w:after="0"/>
              <w:jc w:val="center"/>
              <w:rPr>
                <w:rFonts w:ascii="Arial"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=0, n</w:t>
            </w:r>
            <w:r w:rsidRPr="00B008FB">
              <w:rPr>
                <w:rFonts w:ascii="Arial" w:hAnsi="Arial" w:cs="Arial"/>
                <w:sz w:val="18"/>
                <w:vertAlign w:val="subscript"/>
              </w:rPr>
              <w:t>SCID</w:t>
            </w:r>
            <w:r w:rsidRPr="00B008FB">
              <w:rPr>
                <w:rFonts w:ascii="Arial" w:hAnsi="Arial" w:cs="Arial"/>
                <w:sz w:val="18"/>
              </w:rPr>
              <w:t xml:space="preserve"> =0 for moving UE</w:t>
            </w:r>
          </w:p>
          <w:p w14:paraId="41331CCC" w14:textId="6B31B936" w:rsidR="007348D8" w:rsidRPr="00B008FB" w:rsidRDefault="007348D8" w:rsidP="007348D8">
            <w:pPr>
              <w:keepNext/>
              <w:keepLines/>
              <w:spacing w:after="0"/>
              <w:jc w:val="center"/>
              <w:rPr>
                <w:rFonts w:ascii="Arial" w:eastAsiaTheme="minorEastAsia"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=1, n</w:t>
            </w:r>
            <w:r w:rsidRPr="00B008FB">
              <w:rPr>
                <w:rFonts w:ascii="Arial" w:hAnsi="Arial" w:cs="Arial"/>
                <w:sz w:val="18"/>
                <w:vertAlign w:val="subscript"/>
              </w:rPr>
              <w:t>SCID</w:t>
            </w:r>
            <w:r w:rsidRPr="00B008FB">
              <w:rPr>
                <w:rFonts w:ascii="Arial" w:hAnsi="Arial" w:cs="Arial"/>
                <w:sz w:val="18"/>
              </w:rPr>
              <w:t xml:space="preserve"> =1 for stationary UE</w:t>
            </w:r>
          </w:p>
        </w:tc>
      </w:tr>
      <w:tr w:rsidR="007348D8" w:rsidRPr="00B008FB" w14:paraId="7BEA5AA8" w14:textId="77777777" w:rsidTr="007348D8">
        <w:trPr>
          <w:cantSplit/>
          <w:jc w:val="center"/>
        </w:trPr>
        <w:tc>
          <w:tcPr>
            <w:tcW w:w="1841" w:type="dxa"/>
            <w:tcBorders>
              <w:top w:val="single" w:sz="6" w:space="0" w:color="auto"/>
              <w:bottom w:val="nil"/>
            </w:tcBorders>
          </w:tcPr>
          <w:p w14:paraId="3E9D205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Time domain</w:t>
            </w:r>
          </w:p>
        </w:tc>
        <w:tc>
          <w:tcPr>
            <w:tcW w:w="4250" w:type="dxa"/>
          </w:tcPr>
          <w:p w14:paraId="2CEDA489" w14:textId="77777777" w:rsidR="007348D8" w:rsidRPr="00B008FB" w:rsidRDefault="007348D8"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976" w:type="dxa"/>
          </w:tcPr>
          <w:p w14:paraId="33CDDED5"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7348D8" w:rsidRPr="00B008FB" w14:paraId="1445DCC3" w14:textId="77777777" w:rsidTr="007348D8">
        <w:trPr>
          <w:cantSplit/>
          <w:jc w:val="center"/>
        </w:trPr>
        <w:tc>
          <w:tcPr>
            <w:tcW w:w="1841" w:type="dxa"/>
            <w:tcBorders>
              <w:top w:val="nil"/>
              <w:bottom w:val="nil"/>
            </w:tcBorders>
          </w:tcPr>
          <w:p w14:paraId="68A4D19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resource</w:t>
            </w:r>
          </w:p>
        </w:tc>
        <w:tc>
          <w:tcPr>
            <w:tcW w:w="4250" w:type="dxa"/>
          </w:tcPr>
          <w:p w14:paraId="1609AA15" w14:textId="77777777" w:rsidR="007348D8" w:rsidRPr="00B008FB" w:rsidRDefault="007348D8" w:rsidP="0064430F">
            <w:pPr>
              <w:keepNext/>
              <w:keepLines/>
              <w:spacing w:after="0"/>
              <w:rPr>
                <w:rFonts w:ascii="Arial" w:eastAsia="Batang" w:hAnsi="Arial"/>
                <w:sz w:val="18"/>
              </w:rPr>
            </w:pPr>
            <w:r w:rsidRPr="00B008FB">
              <w:rPr>
                <w:rFonts w:ascii="Arial" w:eastAsiaTheme="minorEastAsia" w:hAnsi="Arial"/>
                <w:sz w:val="18"/>
              </w:rPr>
              <w:t>Start symbol</w:t>
            </w:r>
          </w:p>
        </w:tc>
        <w:tc>
          <w:tcPr>
            <w:tcW w:w="2976" w:type="dxa"/>
          </w:tcPr>
          <w:p w14:paraId="0BCEB6C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7348D8" w:rsidRPr="00B008FB" w14:paraId="2849D17B" w14:textId="77777777" w:rsidTr="007348D8">
        <w:trPr>
          <w:cantSplit/>
          <w:jc w:val="center"/>
        </w:trPr>
        <w:tc>
          <w:tcPr>
            <w:tcW w:w="1841" w:type="dxa"/>
            <w:tcBorders>
              <w:top w:val="nil"/>
              <w:bottom w:val="single" w:sz="6" w:space="0" w:color="auto"/>
            </w:tcBorders>
          </w:tcPr>
          <w:p w14:paraId="5732E5B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56A3F5F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976" w:type="dxa"/>
          </w:tcPr>
          <w:p w14:paraId="6B1F3BE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7348D8" w:rsidRPr="00B008FB" w14:paraId="529F247D" w14:textId="77777777" w:rsidTr="0064430F">
        <w:trPr>
          <w:cantSplit/>
          <w:jc w:val="center"/>
        </w:trPr>
        <w:tc>
          <w:tcPr>
            <w:tcW w:w="1841" w:type="dxa"/>
            <w:vMerge w:val="restart"/>
            <w:tcBorders>
              <w:top w:val="single" w:sz="6" w:space="0" w:color="auto"/>
            </w:tcBorders>
          </w:tcPr>
          <w:p w14:paraId="45DC0D1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p w14:paraId="32F616F4" w14:textId="25EF00A0"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25DB5C1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976" w:type="dxa"/>
          </w:tcPr>
          <w:p w14:paraId="6B69BDB1" w14:textId="69DB717E"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12 RB for each UE</w:t>
            </w:r>
          </w:p>
        </w:tc>
      </w:tr>
      <w:tr w:rsidR="007348D8" w:rsidRPr="00B008FB" w14:paraId="5F219555" w14:textId="77777777" w:rsidTr="0064430F">
        <w:trPr>
          <w:cantSplit/>
          <w:jc w:val="center"/>
        </w:trPr>
        <w:tc>
          <w:tcPr>
            <w:tcW w:w="1841" w:type="dxa"/>
            <w:vMerge/>
            <w:tcBorders>
              <w:top w:val="single" w:sz="6" w:space="0" w:color="auto"/>
            </w:tcBorders>
          </w:tcPr>
          <w:p w14:paraId="6A28D239" w14:textId="77777777" w:rsidR="007348D8" w:rsidRPr="00B008FB" w:rsidRDefault="007348D8" w:rsidP="0064430F">
            <w:pPr>
              <w:keepNext/>
              <w:keepLines/>
              <w:spacing w:after="0"/>
              <w:rPr>
                <w:rFonts w:ascii="Arial" w:eastAsiaTheme="minorEastAsia" w:hAnsi="Arial"/>
                <w:sz w:val="18"/>
              </w:rPr>
            </w:pPr>
          </w:p>
        </w:tc>
        <w:tc>
          <w:tcPr>
            <w:tcW w:w="4250" w:type="dxa"/>
          </w:tcPr>
          <w:p w14:paraId="3B15BBE2" w14:textId="2F3B1589"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Starting PRB index</w:t>
            </w:r>
          </w:p>
        </w:tc>
        <w:tc>
          <w:tcPr>
            <w:tcW w:w="2976" w:type="dxa"/>
          </w:tcPr>
          <w:p w14:paraId="4BD5AB83" w14:textId="706FF464" w:rsidR="007348D8" w:rsidRPr="00B008FB" w:rsidRDefault="007348D8" w:rsidP="007348D8">
            <w:pPr>
              <w:keepNext/>
              <w:keepLines/>
              <w:spacing w:after="0"/>
              <w:jc w:val="center"/>
              <w:rPr>
                <w:rFonts w:ascii="Arial" w:eastAsiaTheme="minorEastAsia" w:hAnsi="Arial" w:cs="Arial"/>
                <w:sz w:val="18"/>
              </w:rPr>
            </w:pPr>
            <w:r w:rsidRPr="00B008FB">
              <w:rPr>
                <w:rFonts w:ascii="Arial" w:eastAsiaTheme="minorEastAsia" w:hAnsi="Arial" w:cs="Arial"/>
                <w:sz w:val="18"/>
              </w:rPr>
              <w:t>Moving UE: 0</w:t>
            </w:r>
            <w:r w:rsidRPr="00B008FB">
              <w:rPr>
                <w:rFonts w:ascii="Arial" w:eastAsiaTheme="minorEastAsia" w:hAnsi="Arial" w:cs="Arial"/>
                <w:sz w:val="18"/>
              </w:rPr>
              <w:br/>
              <w:t>Stationary UE: 12</w:t>
            </w:r>
          </w:p>
        </w:tc>
      </w:tr>
      <w:tr w:rsidR="007348D8" w:rsidRPr="00B008FB" w14:paraId="1AAB52C6" w14:textId="77777777" w:rsidTr="0064430F">
        <w:trPr>
          <w:cantSplit/>
          <w:jc w:val="center"/>
        </w:trPr>
        <w:tc>
          <w:tcPr>
            <w:tcW w:w="1841" w:type="dxa"/>
            <w:vMerge/>
            <w:tcBorders>
              <w:bottom w:val="single" w:sz="6" w:space="0" w:color="auto"/>
            </w:tcBorders>
          </w:tcPr>
          <w:p w14:paraId="3E47AC8C" w14:textId="3AA7790F" w:rsidR="007348D8" w:rsidRPr="00B008FB" w:rsidRDefault="007348D8" w:rsidP="0064430F">
            <w:pPr>
              <w:keepNext/>
              <w:keepLines/>
              <w:spacing w:after="0"/>
              <w:rPr>
                <w:rFonts w:ascii="Arial" w:eastAsiaTheme="minorEastAsia" w:hAnsi="Arial"/>
                <w:sz w:val="18"/>
              </w:rPr>
            </w:pPr>
          </w:p>
        </w:tc>
        <w:tc>
          <w:tcPr>
            <w:tcW w:w="4250" w:type="dxa"/>
          </w:tcPr>
          <w:p w14:paraId="5EB3483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976" w:type="dxa"/>
          </w:tcPr>
          <w:p w14:paraId="1EE6E351"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4505BA" w:rsidRPr="00B008FB" w14:paraId="0429FC80" w14:textId="77777777" w:rsidTr="0064430F">
        <w:trPr>
          <w:cantSplit/>
          <w:jc w:val="center"/>
        </w:trPr>
        <w:tc>
          <w:tcPr>
            <w:tcW w:w="1841" w:type="dxa"/>
            <w:vMerge w:val="restart"/>
          </w:tcPr>
          <w:p w14:paraId="67D7D3A4" w14:textId="27E34F83"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4250" w:type="dxa"/>
          </w:tcPr>
          <w:p w14:paraId="5DDF37A2" w14:textId="065639B4"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Slots in which sounding RS is transmitted (Note 1)</w:t>
            </w:r>
          </w:p>
        </w:tc>
        <w:tc>
          <w:tcPr>
            <w:tcW w:w="2976" w:type="dxa"/>
          </w:tcPr>
          <w:p w14:paraId="576621C2" w14:textId="00A9E53C" w:rsidR="004505BA" w:rsidRPr="00B008FB" w:rsidRDefault="004505BA"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slot #1 in radio frames</w:t>
            </w:r>
          </w:p>
        </w:tc>
      </w:tr>
      <w:tr w:rsidR="004505BA" w:rsidRPr="00B008FB" w14:paraId="39C9A713" w14:textId="77777777" w:rsidTr="0064430F">
        <w:trPr>
          <w:cantSplit/>
          <w:jc w:val="center"/>
        </w:trPr>
        <w:tc>
          <w:tcPr>
            <w:tcW w:w="1841" w:type="dxa"/>
            <w:vMerge/>
            <w:tcBorders>
              <w:bottom w:val="single" w:sz="6" w:space="0" w:color="auto"/>
            </w:tcBorders>
          </w:tcPr>
          <w:p w14:paraId="320371BB" w14:textId="77777777" w:rsidR="004505BA" w:rsidRPr="00B008FB" w:rsidRDefault="004505BA" w:rsidP="0064430F">
            <w:pPr>
              <w:keepNext/>
              <w:keepLines/>
              <w:spacing w:after="0"/>
              <w:rPr>
                <w:rFonts w:ascii="Arial" w:eastAsiaTheme="minorEastAsia" w:hAnsi="Arial"/>
                <w:sz w:val="18"/>
              </w:rPr>
            </w:pPr>
          </w:p>
        </w:tc>
        <w:tc>
          <w:tcPr>
            <w:tcW w:w="4250" w:type="dxa"/>
          </w:tcPr>
          <w:p w14:paraId="492ED399" w14:textId="4B031E5D"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2976" w:type="dxa"/>
          </w:tcPr>
          <w:p w14:paraId="2478650F" w14:textId="4D5CC076" w:rsidR="004505BA" w:rsidRPr="00B008FB" w:rsidRDefault="004505BA" w:rsidP="0064430F">
            <w:pPr>
              <w:keepNext/>
              <w:keepLines/>
              <w:spacing w:after="0"/>
              <w:jc w:val="center"/>
              <w:rPr>
                <w:rFonts w:ascii="Arial" w:eastAsiaTheme="minorEastAsia" w:hAnsi="Arial" w:cs="Arial"/>
                <w:sz w:val="18"/>
              </w:rPr>
            </w:pPr>
            <w:r w:rsidRPr="00B008FB">
              <w:rPr>
                <w:rFonts w:ascii="Arial" w:hAnsi="Arial" w:cs="Arial"/>
                <w:sz w:val="18"/>
                <w:lang w:eastAsia="en-GB"/>
              </w:rPr>
              <w:t>C</w:t>
            </w:r>
            <w:r w:rsidRPr="00B008FB">
              <w:rPr>
                <w:rFonts w:ascii="Arial" w:hAnsi="Arial" w:cs="Arial"/>
                <w:sz w:val="18"/>
                <w:vertAlign w:val="subscript"/>
                <w:lang w:eastAsia="en-GB"/>
              </w:rPr>
              <w:t>SRS</w:t>
            </w:r>
            <w:r w:rsidRPr="00B008FB">
              <w:rPr>
                <w:rFonts w:ascii="Arial" w:hAnsi="Arial" w:cs="Arial"/>
                <w:sz w:val="18"/>
                <w:lang w:eastAsia="en-GB"/>
              </w:rPr>
              <w:t xml:space="preserve"> = 5, B</w:t>
            </w:r>
            <w:r w:rsidRPr="00B008FB">
              <w:rPr>
                <w:rFonts w:ascii="Arial" w:hAnsi="Arial" w:cs="Arial"/>
                <w:sz w:val="18"/>
                <w:vertAlign w:val="subscript"/>
                <w:lang w:eastAsia="en-GB"/>
              </w:rPr>
              <w:t>SRS</w:t>
            </w:r>
            <w:r w:rsidRPr="00B008FB">
              <w:rPr>
                <w:rFonts w:ascii="Arial" w:hAnsi="Arial" w:cs="Arial"/>
                <w:sz w:val="18"/>
                <w:lang w:eastAsia="en-GB"/>
              </w:rPr>
              <w:t xml:space="preserve"> =0, for 20 RB</w:t>
            </w:r>
          </w:p>
        </w:tc>
      </w:tr>
      <w:tr w:rsidR="007348D8" w:rsidRPr="00B008FB" w14:paraId="1027964B" w14:textId="77777777" w:rsidTr="007348D8">
        <w:trPr>
          <w:cantSplit/>
          <w:jc w:val="center"/>
        </w:trPr>
        <w:tc>
          <w:tcPr>
            <w:tcW w:w="6091" w:type="dxa"/>
            <w:gridSpan w:val="2"/>
            <w:vAlign w:val="center"/>
          </w:tcPr>
          <w:p w14:paraId="3993402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976" w:type="dxa"/>
            <w:vAlign w:val="center"/>
          </w:tcPr>
          <w:p w14:paraId="61122523"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3211DD8" w14:textId="77777777" w:rsidTr="007348D8">
        <w:trPr>
          <w:cantSplit/>
          <w:jc w:val="center"/>
        </w:trPr>
        <w:tc>
          <w:tcPr>
            <w:tcW w:w="6091" w:type="dxa"/>
            <w:gridSpan w:val="2"/>
            <w:vAlign w:val="center"/>
          </w:tcPr>
          <w:p w14:paraId="59BD884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976" w:type="dxa"/>
            <w:vAlign w:val="center"/>
          </w:tcPr>
          <w:p w14:paraId="5721B4C7"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3A00715F" w14:textId="77777777" w:rsidTr="007348D8">
        <w:trPr>
          <w:cantSplit/>
          <w:jc w:val="center"/>
        </w:trPr>
        <w:tc>
          <w:tcPr>
            <w:tcW w:w="6091" w:type="dxa"/>
            <w:gridSpan w:val="2"/>
            <w:vAlign w:val="center"/>
          </w:tcPr>
          <w:p w14:paraId="6882C25B"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976" w:type="dxa"/>
            <w:vAlign w:val="center"/>
          </w:tcPr>
          <w:p w14:paraId="7B67038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7AEF01B8" w14:textId="77777777" w:rsidTr="007348D8">
        <w:trPr>
          <w:cantSplit/>
          <w:jc w:val="center"/>
        </w:trPr>
        <w:tc>
          <w:tcPr>
            <w:tcW w:w="6091" w:type="dxa"/>
            <w:gridSpan w:val="2"/>
            <w:vAlign w:val="center"/>
          </w:tcPr>
          <w:p w14:paraId="3E0A1D0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976" w:type="dxa"/>
            <w:vAlign w:val="center"/>
          </w:tcPr>
          <w:p w14:paraId="2509903C" w14:textId="338CF6A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5E52D32F" w14:textId="77777777" w:rsidTr="007348D8">
        <w:trPr>
          <w:cantSplit/>
          <w:jc w:val="center"/>
        </w:trPr>
        <w:tc>
          <w:tcPr>
            <w:tcW w:w="6091" w:type="dxa"/>
            <w:gridSpan w:val="2"/>
            <w:vAlign w:val="center"/>
          </w:tcPr>
          <w:p w14:paraId="3E21EB5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976" w:type="dxa"/>
            <w:vAlign w:val="center"/>
          </w:tcPr>
          <w:p w14:paraId="364DB62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4505BA" w:rsidRPr="00B008FB" w14:paraId="05AE01E1" w14:textId="77777777" w:rsidTr="0064430F">
        <w:trPr>
          <w:cantSplit/>
          <w:jc w:val="center"/>
        </w:trPr>
        <w:tc>
          <w:tcPr>
            <w:tcW w:w="9067" w:type="dxa"/>
            <w:gridSpan w:val="3"/>
            <w:vAlign w:val="center"/>
          </w:tcPr>
          <w:p w14:paraId="493B5EBB" w14:textId="6DC07810" w:rsidR="004505BA" w:rsidRPr="00B008FB" w:rsidRDefault="004505BA" w:rsidP="004505BA">
            <w:pPr>
              <w:pStyle w:val="TAL"/>
              <w:rPr>
                <w:lang w:eastAsia="zh-CN"/>
              </w:rPr>
            </w:pPr>
            <w:r w:rsidRPr="00B008FB">
              <w:rPr>
                <w:lang w:eastAsia="zh-CN"/>
              </w:rPr>
              <w:t>NOTE 1.</w:t>
            </w:r>
            <w:r w:rsidRPr="00B008FB">
              <w:rPr>
                <w:lang w:eastAsia="zh-CN"/>
              </w:rPr>
              <w:tab/>
              <w:t>The transmission of SRS is optional. The transmission comb is configured as K</w:t>
            </w:r>
            <w:r w:rsidRPr="00B008FB">
              <w:rPr>
                <w:vertAlign w:val="subscript"/>
                <w:lang w:eastAsia="zh-CN"/>
              </w:rPr>
              <w:t>TC</w:t>
            </w:r>
            <w:r w:rsidRPr="00B008FB">
              <w:rPr>
                <w:lang w:eastAsia="zh-CN"/>
              </w:rPr>
              <w:t xml:space="preserve"> = 2. The SRS periodic is configured as T</w:t>
            </w:r>
            <w:r w:rsidRPr="00B008FB">
              <w:rPr>
                <w:vertAlign w:val="subscript"/>
                <w:lang w:eastAsia="zh-CN"/>
              </w:rPr>
              <w:t>SRS</w:t>
            </w:r>
            <w:r w:rsidRPr="00B008FB">
              <w:rPr>
                <w:lang w:eastAsia="zh-CN"/>
              </w:rPr>
              <w:t xml:space="preserve"> = 10 for 15kHz SCS and 20 for 30kHz SCS respectively.</w:t>
            </w:r>
          </w:p>
        </w:tc>
      </w:tr>
    </w:tbl>
    <w:p w14:paraId="391C9A58" w14:textId="148D4E6D" w:rsidR="008354D0" w:rsidRPr="00B008FB" w:rsidRDefault="008354D0" w:rsidP="008354D0">
      <w:pPr>
        <w:rPr>
          <w:lang w:eastAsia="zh-CN"/>
        </w:rPr>
      </w:pPr>
    </w:p>
    <w:tbl>
      <w:tblPr>
        <w:tblStyle w:val="100"/>
        <w:tblW w:w="4595" w:type="pct"/>
        <w:jc w:val="center"/>
        <w:tblLook w:val="04A0" w:firstRow="1" w:lastRow="0" w:firstColumn="1" w:lastColumn="0" w:noHBand="0" w:noVBand="1"/>
      </w:tblPr>
      <w:tblGrid>
        <w:gridCol w:w="3748"/>
        <w:gridCol w:w="5862"/>
      </w:tblGrid>
      <w:tr w:rsidR="007348D8" w:rsidRPr="00B008FB" w14:paraId="5E5E4CA8" w14:textId="77777777" w:rsidTr="0064430F">
        <w:trPr>
          <w:jc w:val="center"/>
        </w:trPr>
        <w:tc>
          <w:tcPr>
            <w:tcW w:w="1950" w:type="pct"/>
          </w:tcPr>
          <w:p w14:paraId="121B0349" w14:textId="77777777" w:rsidR="007348D8" w:rsidRPr="00B008FB" w:rsidRDefault="007348D8" w:rsidP="0064430F">
            <w:pPr>
              <w:keepNext/>
              <w:keepLines/>
              <w:spacing w:after="0"/>
              <w:jc w:val="center"/>
              <w:rPr>
                <w:rFonts w:ascii="Arial" w:hAnsi="Arial"/>
                <w:b/>
                <w:sz w:val="18"/>
              </w:rPr>
            </w:pPr>
            <w:r w:rsidRPr="00B008FB">
              <w:rPr>
                <w:rFonts w:ascii="Arial" w:hAnsi="Arial"/>
                <w:b/>
                <w:sz w:val="18"/>
                <w:lang w:eastAsia="en-GB"/>
              </w:rPr>
              <w:t>Parameter</w:t>
            </w:r>
          </w:p>
        </w:tc>
        <w:tc>
          <w:tcPr>
            <w:tcW w:w="3050" w:type="pct"/>
          </w:tcPr>
          <w:p w14:paraId="3159D572" w14:textId="77777777" w:rsidR="007348D8" w:rsidRPr="00B008FB" w:rsidRDefault="007348D8" w:rsidP="0064430F">
            <w:pPr>
              <w:keepNext/>
              <w:keepLines/>
              <w:spacing w:after="0"/>
              <w:jc w:val="center"/>
              <w:rPr>
                <w:rFonts w:ascii="Arial" w:hAnsi="Arial"/>
                <w:b/>
                <w:sz w:val="18"/>
                <w:lang w:eastAsia="zh-CN"/>
              </w:rPr>
            </w:pPr>
            <w:r w:rsidRPr="00B008FB">
              <w:rPr>
                <w:rFonts w:ascii="Arial" w:hAnsi="Arial"/>
                <w:b/>
                <w:sz w:val="18"/>
                <w:lang w:eastAsia="zh-CN"/>
              </w:rPr>
              <w:t>Scenario X</w:t>
            </w:r>
          </w:p>
        </w:tc>
      </w:tr>
      <w:tr w:rsidR="007348D8" w:rsidRPr="00B008FB" w14:paraId="2015990E" w14:textId="77777777" w:rsidTr="0064430F">
        <w:trPr>
          <w:jc w:val="center"/>
        </w:trPr>
        <w:tc>
          <w:tcPr>
            <w:tcW w:w="1950" w:type="pct"/>
          </w:tcPr>
          <w:p w14:paraId="62AFA57E" w14:textId="77777777" w:rsidR="007348D8" w:rsidRPr="00B008FB" w:rsidRDefault="007348D8" w:rsidP="0064430F">
            <w:pPr>
              <w:keepNext/>
              <w:keepLines/>
              <w:spacing w:after="0"/>
              <w:jc w:val="center"/>
              <w:rPr>
                <w:rFonts w:ascii="Arial" w:hAnsi="Arial"/>
                <w:sz w:val="18"/>
              </w:rPr>
            </w:pPr>
            <w:r w:rsidRPr="00B008FB">
              <w:rPr>
                <w:rFonts w:ascii="Arial" w:hAnsi="Arial"/>
                <w:sz w:val="18"/>
                <w:lang w:eastAsia="en-GB"/>
              </w:rPr>
              <w:t>Channel model</w:t>
            </w:r>
          </w:p>
        </w:tc>
        <w:tc>
          <w:tcPr>
            <w:tcW w:w="3050" w:type="pct"/>
          </w:tcPr>
          <w:p w14:paraId="076CB229" w14:textId="77777777"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Stationary UE: AWGN</w:t>
            </w:r>
          </w:p>
          <w:p w14:paraId="6FFB8B22" w14:textId="7195EB85"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 xml:space="preserve">Moving UE: </w:t>
            </w:r>
            <w:r w:rsidR="00E831BD" w:rsidRPr="00B008FB">
              <w:rPr>
                <w:rFonts w:ascii="Arial" w:hAnsi="Arial" w:cs="Arial"/>
                <w:sz w:val="18"/>
              </w:rPr>
              <w:t>NTN-TDLA100-200 Low</w:t>
            </w:r>
          </w:p>
        </w:tc>
      </w:tr>
      <w:tr w:rsidR="007348D8" w:rsidRPr="00B008FB" w14:paraId="1746CF79" w14:textId="77777777" w:rsidTr="0064430F">
        <w:trPr>
          <w:jc w:val="center"/>
        </w:trPr>
        <w:tc>
          <w:tcPr>
            <w:tcW w:w="1950" w:type="pct"/>
          </w:tcPr>
          <w:p w14:paraId="779D71B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CP length</w:t>
            </w:r>
          </w:p>
        </w:tc>
        <w:tc>
          <w:tcPr>
            <w:tcW w:w="3050" w:type="pct"/>
          </w:tcPr>
          <w:p w14:paraId="6E21870C"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zh-CN"/>
              </w:rPr>
              <w:t>Normal</w:t>
            </w:r>
          </w:p>
        </w:tc>
      </w:tr>
      <w:tr w:rsidR="007348D8" w:rsidRPr="00B008FB" w14:paraId="1356AF9D" w14:textId="77777777" w:rsidTr="0064430F">
        <w:trPr>
          <w:jc w:val="center"/>
        </w:trPr>
        <w:tc>
          <w:tcPr>
            <w:tcW w:w="1950" w:type="pct"/>
          </w:tcPr>
          <w:p w14:paraId="12920F08"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A</w:t>
            </w:r>
          </w:p>
        </w:tc>
        <w:tc>
          <w:tcPr>
            <w:tcW w:w="3050" w:type="pct"/>
          </w:tcPr>
          <w:p w14:paraId="0857509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zh-CN"/>
              </w:rPr>
              <w:t xml:space="preserve">15 kHz: 10 </w:t>
            </w:r>
            <w:r w:rsidRPr="00B008FB">
              <w:rPr>
                <w:rFonts w:ascii="Symbol" w:hAnsi="Symbol"/>
                <w:sz w:val="18"/>
                <w:lang w:eastAsia="en-GB"/>
              </w:rPr>
              <w:t></w:t>
            </w:r>
            <w:r w:rsidRPr="00B008FB">
              <w:rPr>
                <w:rFonts w:ascii="Arial" w:hAnsi="Arial"/>
                <w:sz w:val="18"/>
                <w:lang w:eastAsia="en-GB"/>
              </w:rPr>
              <w:t>s</w:t>
            </w:r>
          </w:p>
          <w:p w14:paraId="18BC8568"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en-GB"/>
              </w:rPr>
              <w:t xml:space="preserve">30 kHz: 5 </w:t>
            </w:r>
            <w:r w:rsidRPr="00B008FB">
              <w:rPr>
                <w:rFonts w:ascii="Symbol" w:hAnsi="Symbol"/>
                <w:sz w:val="18"/>
                <w:lang w:eastAsia="en-GB"/>
              </w:rPr>
              <w:t></w:t>
            </w:r>
            <w:r w:rsidRPr="00B008FB">
              <w:rPr>
                <w:rFonts w:ascii="Arial" w:hAnsi="Arial"/>
                <w:sz w:val="18"/>
                <w:lang w:eastAsia="en-GB"/>
              </w:rPr>
              <w:t>s</w:t>
            </w:r>
          </w:p>
        </w:tc>
      </w:tr>
      <w:tr w:rsidR="007348D8" w:rsidRPr="00B008FB" w14:paraId="47BD18D4" w14:textId="77777777" w:rsidTr="007348D8">
        <w:trPr>
          <w:jc w:val="center"/>
        </w:trPr>
        <w:tc>
          <w:tcPr>
            <w:tcW w:w="1950" w:type="pct"/>
          </w:tcPr>
          <w:p w14:paraId="7F9BE2C9" w14:textId="77777777" w:rsidR="007348D8" w:rsidRPr="00B008FB" w:rsidRDefault="007348D8" w:rsidP="0064430F">
            <w:pPr>
              <w:keepNext/>
              <w:keepLines/>
              <w:spacing w:after="0"/>
              <w:jc w:val="center"/>
              <w:rPr>
                <w:rFonts w:ascii="Arial" w:hAnsi="Arial"/>
                <w:sz w:val="18"/>
                <w:lang w:eastAsia="en-GB"/>
              </w:rPr>
            </w:pPr>
            <w:r w:rsidRPr="00B008FB">
              <w:rPr>
                <w:rFonts w:ascii="Symbol" w:hAnsi="Symbol"/>
                <w:sz w:val="18"/>
                <w:lang w:eastAsia="en-GB"/>
              </w:rPr>
              <w:t></w:t>
            </w:r>
            <w:r w:rsidRPr="00B008FB">
              <w:rPr>
                <w:rFonts w:ascii="Symbol" w:hAnsi="Symbol"/>
                <w:sz w:val="18"/>
                <w:lang w:eastAsia="en-GB"/>
              </w:rPr>
              <w:t></w:t>
            </w:r>
          </w:p>
        </w:tc>
        <w:tc>
          <w:tcPr>
            <w:tcW w:w="3050" w:type="pct"/>
            <w:shd w:val="clear" w:color="auto" w:fill="auto"/>
          </w:tcPr>
          <w:p w14:paraId="1A584789" w14:textId="3520940B" w:rsidR="007348D8" w:rsidRPr="00B008FB" w:rsidRDefault="007348D8" w:rsidP="0064430F">
            <w:pPr>
              <w:keepNext/>
              <w:keepLines/>
              <w:spacing w:after="0"/>
              <w:jc w:val="center"/>
              <w:rPr>
                <w:rFonts w:ascii="Arial" w:hAnsi="Arial" w:cs="Arial"/>
                <w:sz w:val="18"/>
                <w:lang w:eastAsia="en-GB"/>
              </w:rPr>
            </w:pPr>
            <w:r w:rsidRPr="00B008FB">
              <w:rPr>
                <w:rFonts w:ascii="Arial" w:hAnsi="Arial" w:cs="Arial"/>
                <w:bCs/>
                <w:sz w:val="18"/>
              </w:rPr>
              <w:t>0.04 S</w:t>
            </w:r>
            <w:r w:rsidRPr="00B008FB">
              <w:rPr>
                <w:rFonts w:ascii="Arial" w:hAnsi="Arial" w:cs="Arial"/>
                <w:bCs/>
                <w:sz w:val="18"/>
                <w:vertAlign w:val="superscript"/>
              </w:rPr>
              <w:t>-1</w:t>
            </w:r>
            <w:r w:rsidRPr="00B008FB">
              <w:rPr>
                <w:rFonts w:ascii="Arial" w:hAnsi="Arial" w:cs="Arial"/>
                <w:bCs/>
                <w:sz w:val="18"/>
              </w:rPr>
              <w:t xml:space="preserve"> for 15kHz SCS and 0.08 S</w:t>
            </w:r>
            <w:r w:rsidRPr="00B008FB">
              <w:rPr>
                <w:rFonts w:ascii="Arial" w:hAnsi="Arial" w:cs="Arial"/>
                <w:bCs/>
                <w:sz w:val="18"/>
                <w:vertAlign w:val="superscript"/>
              </w:rPr>
              <w:t>-1</w:t>
            </w:r>
            <w:r w:rsidRPr="00B008FB">
              <w:rPr>
                <w:rFonts w:ascii="Arial" w:hAnsi="Arial" w:cs="Arial"/>
                <w:bCs/>
                <w:sz w:val="18"/>
              </w:rPr>
              <w:t xml:space="preserve"> for 30kHz SCS</w:t>
            </w:r>
          </w:p>
        </w:tc>
      </w:tr>
    </w:tbl>
    <w:p w14:paraId="0C0671E2" w14:textId="77777777" w:rsidR="007348D8" w:rsidRPr="00B008FB" w:rsidRDefault="007348D8" w:rsidP="008354D0">
      <w:pPr>
        <w:rPr>
          <w:lang w:eastAsia="zh-CN"/>
        </w:rPr>
      </w:pPr>
    </w:p>
    <w:p w14:paraId="1959FBBC" w14:textId="01318865" w:rsidR="008354D0" w:rsidRPr="00B008FB" w:rsidRDefault="008354D0" w:rsidP="0064430F">
      <w:pPr>
        <w:pStyle w:val="3"/>
      </w:pPr>
      <w:r w:rsidRPr="00B008FB">
        <w:rPr>
          <w:rFonts w:hint="eastAsia"/>
        </w:rPr>
        <w:lastRenderedPageBreak/>
        <w:t>N</w:t>
      </w:r>
      <w:r w:rsidRPr="00B008FB">
        <w:t>TN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7348D8" w:rsidRPr="00B008FB" w14:paraId="6FE2B57F" w14:textId="77777777" w:rsidTr="0064430F">
        <w:trPr>
          <w:cantSplit/>
          <w:jc w:val="center"/>
        </w:trPr>
        <w:tc>
          <w:tcPr>
            <w:tcW w:w="6658" w:type="dxa"/>
            <w:gridSpan w:val="2"/>
          </w:tcPr>
          <w:p w14:paraId="71904A35"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477BB52F"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7D1E3315" w14:textId="77777777" w:rsidTr="0064430F">
        <w:trPr>
          <w:cantSplit/>
          <w:jc w:val="center"/>
        </w:trPr>
        <w:tc>
          <w:tcPr>
            <w:tcW w:w="6658" w:type="dxa"/>
            <w:gridSpan w:val="2"/>
          </w:tcPr>
          <w:p w14:paraId="6759B8C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78129D01" w14:textId="3D4038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502DE9D" w14:textId="77777777" w:rsidTr="0064430F">
        <w:trPr>
          <w:cantSplit/>
          <w:jc w:val="center"/>
        </w:trPr>
        <w:tc>
          <w:tcPr>
            <w:tcW w:w="6658" w:type="dxa"/>
            <w:gridSpan w:val="2"/>
          </w:tcPr>
          <w:p w14:paraId="0A9AB96C"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6CC8236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3989F5A1" w14:textId="77777777" w:rsidTr="0064430F">
        <w:trPr>
          <w:cantSplit/>
          <w:jc w:val="center"/>
        </w:trPr>
        <w:tc>
          <w:tcPr>
            <w:tcW w:w="6658" w:type="dxa"/>
            <w:gridSpan w:val="2"/>
          </w:tcPr>
          <w:p w14:paraId="6A230FD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5E248187" w14:textId="3A41AA2F" w:rsidR="007348D8" w:rsidRPr="00B008FB" w:rsidRDefault="0064430F"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5 in Table 3</w:t>
            </w:r>
          </w:p>
        </w:tc>
      </w:tr>
      <w:tr w:rsidR="00070A04" w:rsidRPr="00B008FB" w14:paraId="42F1A687" w14:textId="77777777" w:rsidTr="002A34D4">
        <w:trPr>
          <w:cantSplit/>
          <w:jc w:val="center"/>
        </w:trPr>
        <w:tc>
          <w:tcPr>
            <w:tcW w:w="1841" w:type="dxa"/>
            <w:vMerge w:val="restart"/>
            <w:tcBorders>
              <w:top w:val="single" w:sz="6" w:space="0" w:color="auto"/>
            </w:tcBorders>
          </w:tcPr>
          <w:p w14:paraId="7CA0F64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4615FF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55052F3A"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01FFB85C" w14:textId="77777777" w:rsidTr="002A34D4">
        <w:trPr>
          <w:cantSplit/>
          <w:jc w:val="center"/>
        </w:trPr>
        <w:tc>
          <w:tcPr>
            <w:tcW w:w="1841" w:type="dxa"/>
            <w:vMerge/>
            <w:tcBorders>
              <w:bottom w:val="single" w:sz="6" w:space="0" w:color="auto"/>
            </w:tcBorders>
          </w:tcPr>
          <w:p w14:paraId="4B8E5672" w14:textId="77777777" w:rsidR="00070A04" w:rsidRPr="00B008FB" w:rsidRDefault="00070A04" w:rsidP="0064430F">
            <w:pPr>
              <w:keepNext/>
              <w:keepLines/>
              <w:spacing w:after="0"/>
              <w:rPr>
                <w:rFonts w:ascii="Arial" w:eastAsiaTheme="minorEastAsia" w:hAnsi="Arial"/>
                <w:sz w:val="18"/>
              </w:rPr>
            </w:pPr>
          </w:p>
        </w:tc>
        <w:tc>
          <w:tcPr>
            <w:tcW w:w="4817" w:type="dxa"/>
          </w:tcPr>
          <w:p w14:paraId="2E971F3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76966077" w14:textId="745BD648"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3, 0, 3 [Note 1]</w:t>
            </w:r>
          </w:p>
        </w:tc>
      </w:tr>
      <w:tr w:rsidR="00070A04" w:rsidRPr="00B008FB" w14:paraId="7E02FF69" w14:textId="77777777" w:rsidTr="002A34D4">
        <w:trPr>
          <w:cantSplit/>
          <w:jc w:val="center"/>
        </w:trPr>
        <w:tc>
          <w:tcPr>
            <w:tcW w:w="1841" w:type="dxa"/>
            <w:vMerge w:val="restart"/>
            <w:tcBorders>
              <w:top w:val="single" w:sz="6" w:space="0" w:color="auto"/>
            </w:tcBorders>
          </w:tcPr>
          <w:p w14:paraId="4A50501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061DD582"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4194A176" w14:textId="77777777" w:rsidR="00070A04" w:rsidRPr="00B008FB" w:rsidRDefault="00070A04"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70FDF340" w14:textId="77777777" w:rsidTr="002A34D4">
        <w:trPr>
          <w:cantSplit/>
          <w:jc w:val="center"/>
        </w:trPr>
        <w:tc>
          <w:tcPr>
            <w:tcW w:w="1841" w:type="dxa"/>
            <w:vMerge/>
          </w:tcPr>
          <w:p w14:paraId="540D4D4A"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D5AEA53"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3DC2ED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195D2C8D" w14:textId="77777777" w:rsidTr="002A34D4">
        <w:trPr>
          <w:cantSplit/>
          <w:jc w:val="center"/>
        </w:trPr>
        <w:tc>
          <w:tcPr>
            <w:tcW w:w="1841" w:type="dxa"/>
            <w:vMerge/>
          </w:tcPr>
          <w:p w14:paraId="5969D5D6"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4C3D48AF"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661A4886" w14:textId="77777777" w:rsidR="00070A04" w:rsidRPr="00B008FB" w:rsidRDefault="00070A04"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713A8AC3" w14:textId="77777777" w:rsidTr="002A34D4">
        <w:trPr>
          <w:cantSplit/>
          <w:jc w:val="center"/>
        </w:trPr>
        <w:tc>
          <w:tcPr>
            <w:tcW w:w="1841" w:type="dxa"/>
            <w:vMerge/>
          </w:tcPr>
          <w:p w14:paraId="2682D7F8"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4A40829" w14:textId="77777777" w:rsidR="00070A04" w:rsidRPr="00B008FB" w:rsidRDefault="00070A04"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23D9AFD0"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5685EE80" w14:textId="77777777" w:rsidTr="002A34D4">
        <w:trPr>
          <w:cantSplit/>
          <w:jc w:val="center"/>
        </w:trPr>
        <w:tc>
          <w:tcPr>
            <w:tcW w:w="1841" w:type="dxa"/>
            <w:vMerge/>
          </w:tcPr>
          <w:p w14:paraId="6DEA50A0"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5123F8A5"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6C06A8C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0643C90E" w14:textId="77777777" w:rsidTr="002A34D4">
        <w:trPr>
          <w:cantSplit/>
          <w:jc w:val="center"/>
        </w:trPr>
        <w:tc>
          <w:tcPr>
            <w:tcW w:w="1841" w:type="dxa"/>
            <w:vMerge/>
          </w:tcPr>
          <w:p w14:paraId="6B1B896D"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A740E24"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714F3226" w14:textId="77777777" w:rsidR="00070A04" w:rsidRPr="00B008FB" w:rsidRDefault="00070A04"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3629421F" w14:textId="77777777" w:rsidTr="002A34D4">
        <w:trPr>
          <w:cantSplit/>
          <w:jc w:val="center"/>
        </w:trPr>
        <w:tc>
          <w:tcPr>
            <w:tcW w:w="1841" w:type="dxa"/>
            <w:vMerge/>
            <w:tcBorders>
              <w:bottom w:val="single" w:sz="6" w:space="0" w:color="auto"/>
            </w:tcBorders>
          </w:tcPr>
          <w:p w14:paraId="7184CB44"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E76DD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0129A846" w14:textId="02388883"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p>
        </w:tc>
      </w:tr>
      <w:tr w:rsidR="0064430F" w:rsidRPr="00B008FB" w14:paraId="563DDFC3" w14:textId="77777777" w:rsidTr="0064430F">
        <w:trPr>
          <w:cantSplit/>
          <w:jc w:val="center"/>
        </w:trPr>
        <w:tc>
          <w:tcPr>
            <w:tcW w:w="1841" w:type="dxa"/>
            <w:vMerge w:val="restart"/>
            <w:tcBorders>
              <w:top w:val="single" w:sz="6" w:space="0" w:color="auto"/>
            </w:tcBorders>
          </w:tcPr>
          <w:p w14:paraId="7589A009"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Time domain</w:t>
            </w:r>
          </w:p>
          <w:p w14:paraId="3BCD6A56"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resource</w:t>
            </w:r>
          </w:p>
          <w:p w14:paraId="67DA7E0C" w14:textId="527542D4"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4226F0C" w14:textId="77777777" w:rsidR="0064430F" w:rsidRPr="00B008FB" w:rsidRDefault="0064430F"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780AED48"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430F" w:rsidRPr="00B008FB" w14:paraId="6DF8DF5F" w14:textId="77777777" w:rsidTr="0064430F">
        <w:trPr>
          <w:cantSplit/>
          <w:jc w:val="center"/>
        </w:trPr>
        <w:tc>
          <w:tcPr>
            <w:tcW w:w="1841" w:type="dxa"/>
            <w:vMerge/>
          </w:tcPr>
          <w:p w14:paraId="1EBE1861" w14:textId="461A2EFE" w:rsidR="0064430F" w:rsidRPr="00B008FB" w:rsidRDefault="0064430F" w:rsidP="0064430F">
            <w:pPr>
              <w:keepNext/>
              <w:keepLines/>
              <w:spacing w:after="0"/>
              <w:rPr>
                <w:rFonts w:ascii="Arial" w:eastAsiaTheme="minorEastAsia" w:hAnsi="Arial"/>
                <w:sz w:val="18"/>
              </w:rPr>
            </w:pPr>
          </w:p>
        </w:tc>
        <w:tc>
          <w:tcPr>
            <w:tcW w:w="4817" w:type="dxa"/>
          </w:tcPr>
          <w:p w14:paraId="7DBA0139" w14:textId="77777777" w:rsidR="0064430F" w:rsidRPr="00B008FB" w:rsidRDefault="0064430F" w:rsidP="0064430F">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63CDEC8E"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430F" w:rsidRPr="00B008FB" w14:paraId="5210AF3A" w14:textId="77777777" w:rsidTr="0064430F">
        <w:trPr>
          <w:cantSplit/>
          <w:jc w:val="center"/>
        </w:trPr>
        <w:tc>
          <w:tcPr>
            <w:tcW w:w="1841" w:type="dxa"/>
            <w:vMerge/>
          </w:tcPr>
          <w:p w14:paraId="7F9E2CE7" w14:textId="09BC67C1" w:rsidR="0064430F" w:rsidRPr="00B008FB" w:rsidRDefault="0064430F" w:rsidP="0064430F">
            <w:pPr>
              <w:keepNext/>
              <w:keepLines/>
              <w:spacing w:after="0"/>
              <w:rPr>
                <w:rFonts w:ascii="Arial" w:eastAsiaTheme="minorEastAsia" w:hAnsi="Arial"/>
                <w:sz w:val="18"/>
              </w:rPr>
            </w:pPr>
          </w:p>
        </w:tc>
        <w:tc>
          <w:tcPr>
            <w:tcW w:w="4817" w:type="dxa"/>
          </w:tcPr>
          <w:p w14:paraId="722DA19C"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5B9DDC13"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430F" w:rsidRPr="00B008FB" w14:paraId="68BE213C" w14:textId="77777777" w:rsidTr="0064430F">
        <w:trPr>
          <w:cantSplit/>
          <w:jc w:val="center"/>
        </w:trPr>
        <w:tc>
          <w:tcPr>
            <w:tcW w:w="1841" w:type="dxa"/>
            <w:vMerge/>
            <w:tcBorders>
              <w:bottom w:val="single" w:sz="6" w:space="0" w:color="auto"/>
            </w:tcBorders>
          </w:tcPr>
          <w:p w14:paraId="1CD91D0C" w14:textId="77777777" w:rsidR="0064430F" w:rsidRPr="00B008FB" w:rsidRDefault="0064430F" w:rsidP="0064430F">
            <w:pPr>
              <w:keepNext/>
              <w:keepLines/>
              <w:spacing w:after="0"/>
              <w:rPr>
                <w:rFonts w:ascii="Arial" w:eastAsiaTheme="minorEastAsia" w:hAnsi="Arial"/>
                <w:sz w:val="18"/>
              </w:rPr>
            </w:pPr>
          </w:p>
        </w:tc>
        <w:tc>
          <w:tcPr>
            <w:tcW w:w="4817" w:type="dxa"/>
          </w:tcPr>
          <w:p w14:paraId="503C1BCB" w14:textId="0A44E4C1"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PUSCH aggregation factor</w:t>
            </w:r>
          </w:p>
        </w:tc>
        <w:tc>
          <w:tcPr>
            <w:tcW w:w="2409" w:type="dxa"/>
          </w:tcPr>
          <w:p w14:paraId="2D030AB2" w14:textId="0C998F76"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n2</w:t>
            </w:r>
          </w:p>
        </w:tc>
      </w:tr>
      <w:tr w:rsidR="007348D8" w:rsidRPr="00B008FB" w14:paraId="08BD6EFF" w14:textId="77777777" w:rsidTr="0064430F">
        <w:trPr>
          <w:cantSplit/>
          <w:jc w:val="center"/>
        </w:trPr>
        <w:tc>
          <w:tcPr>
            <w:tcW w:w="1841" w:type="dxa"/>
            <w:tcBorders>
              <w:top w:val="single" w:sz="6" w:space="0" w:color="auto"/>
              <w:bottom w:val="nil"/>
            </w:tcBorders>
          </w:tcPr>
          <w:p w14:paraId="651F143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745875F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00B3B1ED"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7348D8" w:rsidRPr="00B008FB" w14:paraId="518C5397" w14:textId="77777777" w:rsidTr="0064430F">
        <w:trPr>
          <w:cantSplit/>
          <w:jc w:val="center"/>
        </w:trPr>
        <w:tc>
          <w:tcPr>
            <w:tcW w:w="1841" w:type="dxa"/>
            <w:tcBorders>
              <w:top w:val="nil"/>
              <w:bottom w:val="single" w:sz="6" w:space="0" w:color="auto"/>
            </w:tcBorders>
          </w:tcPr>
          <w:p w14:paraId="6657F25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6F8164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067BAC4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CE46A6F" w14:textId="77777777" w:rsidTr="0064430F">
        <w:trPr>
          <w:cantSplit/>
          <w:jc w:val="center"/>
        </w:trPr>
        <w:tc>
          <w:tcPr>
            <w:tcW w:w="6658" w:type="dxa"/>
            <w:gridSpan w:val="2"/>
            <w:vAlign w:val="center"/>
          </w:tcPr>
          <w:p w14:paraId="0F6FAC1D"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4A2A895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0AF5B2CB" w14:textId="77777777" w:rsidTr="0064430F">
        <w:trPr>
          <w:cantSplit/>
          <w:jc w:val="center"/>
        </w:trPr>
        <w:tc>
          <w:tcPr>
            <w:tcW w:w="6658" w:type="dxa"/>
            <w:gridSpan w:val="2"/>
            <w:vAlign w:val="center"/>
          </w:tcPr>
          <w:p w14:paraId="41D4004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D1ADF4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4146D529" w14:textId="77777777" w:rsidTr="0064430F">
        <w:trPr>
          <w:cantSplit/>
          <w:jc w:val="center"/>
        </w:trPr>
        <w:tc>
          <w:tcPr>
            <w:tcW w:w="6658" w:type="dxa"/>
            <w:gridSpan w:val="2"/>
            <w:vAlign w:val="center"/>
          </w:tcPr>
          <w:p w14:paraId="0ED8C82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2D842331"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17FA7216" w14:textId="77777777" w:rsidTr="0064430F">
        <w:trPr>
          <w:cantSplit/>
          <w:jc w:val="center"/>
        </w:trPr>
        <w:tc>
          <w:tcPr>
            <w:tcW w:w="6658" w:type="dxa"/>
            <w:gridSpan w:val="2"/>
            <w:vAlign w:val="center"/>
          </w:tcPr>
          <w:p w14:paraId="556C4EE0"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371ABE11" w14:textId="6069AFD6"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34E5D841" w14:textId="77777777" w:rsidTr="0064430F">
        <w:trPr>
          <w:cantSplit/>
          <w:jc w:val="center"/>
        </w:trPr>
        <w:tc>
          <w:tcPr>
            <w:tcW w:w="6658" w:type="dxa"/>
            <w:gridSpan w:val="2"/>
            <w:vAlign w:val="center"/>
          </w:tcPr>
          <w:p w14:paraId="7DF77CA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1A75D129"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64430F" w:rsidRPr="00B008FB" w14:paraId="39B9DAF3" w14:textId="77777777" w:rsidTr="0064430F">
        <w:trPr>
          <w:cantSplit/>
          <w:jc w:val="center"/>
        </w:trPr>
        <w:tc>
          <w:tcPr>
            <w:tcW w:w="9067" w:type="dxa"/>
            <w:gridSpan w:val="3"/>
            <w:vAlign w:val="center"/>
          </w:tcPr>
          <w:p w14:paraId="05661ED7" w14:textId="62F6E0CA" w:rsidR="0064430F" w:rsidRPr="00B008FB" w:rsidRDefault="0064430F" w:rsidP="0064430F">
            <w:pPr>
              <w:pStyle w:val="TAL"/>
              <w:rPr>
                <w:lang w:eastAsia="zh-CN"/>
              </w:rPr>
            </w:pPr>
            <w:r w:rsidRPr="00B008FB">
              <w:rPr>
                <w:lang w:eastAsia="zh-CN"/>
              </w:rPr>
              <w:t>Note 1:</w:t>
            </w:r>
            <w:r w:rsidRPr="00B008FB">
              <w:rPr>
                <w:lang w:eastAsia="zh-CN"/>
              </w:rPr>
              <w:tab/>
              <w:t>The effective RV sequence is {0, 2, 3, 1} with slot aggregation.</w:t>
            </w:r>
          </w:p>
        </w:tc>
      </w:tr>
    </w:tbl>
    <w:p w14:paraId="01FB999E" w14:textId="77777777" w:rsidR="008354D0" w:rsidRPr="00B008FB" w:rsidRDefault="008354D0" w:rsidP="008354D0">
      <w:pPr>
        <w:rPr>
          <w:lang w:eastAsia="zh-CN"/>
        </w:rPr>
      </w:pPr>
    </w:p>
    <w:p w14:paraId="1DB9E1EB" w14:textId="0E36E9C5" w:rsidR="0064430F" w:rsidRPr="00B008FB" w:rsidRDefault="0064430F" w:rsidP="0064430F">
      <w:pPr>
        <w:pStyle w:val="2"/>
      </w:pPr>
      <w:r w:rsidRPr="00B008FB">
        <w:rPr>
          <w:rFonts w:hint="eastAsia"/>
        </w:rPr>
        <w:t>P</w:t>
      </w:r>
      <w:r w:rsidRPr="00B008FB">
        <w:t>UCCH</w:t>
      </w:r>
    </w:p>
    <w:p w14:paraId="3BC91B10" w14:textId="339CEAC0" w:rsidR="0064430F" w:rsidRPr="00B008FB" w:rsidRDefault="0064430F" w:rsidP="0064430F">
      <w:pPr>
        <w:pStyle w:val="3"/>
      </w:pPr>
      <w:r w:rsidRPr="00B008FB">
        <w:rPr>
          <w:rFonts w:hint="eastAsia"/>
        </w:rPr>
        <w:t>N</w:t>
      </w:r>
      <w:r w:rsidRPr="00B008FB">
        <w:t>TN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64430F" w:rsidRPr="00B008FB" w14:paraId="41BDDE1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01873" w14:textId="77777777" w:rsidR="0064430F" w:rsidRPr="00B008FB" w:rsidRDefault="0064430F" w:rsidP="0064430F">
            <w:pPr>
              <w:keepNext/>
              <w:keepLines/>
              <w:spacing w:after="0"/>
              <w:jc w:val="center"/>
              <w:rPr>
                <w:rFonts w:ascii="Arial" w:eastAsia="等线" w:hAnsi="Arial"/>
                <w:b/>
                <w:sz w:val="18"/>
              </w:rPr>
            </w:pPr>
            <w:r w:rsidRPr="00B008FB">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796" w14:textId="77777777" w:rsidR="0064430F" w:rsidRPr="00B008FB" w:rsidRDefault="0064430F" w:rsidP="0064430F">
            <w:pPr>
              <w:keepNext/>
              <w:keepLines/>
              <w:spacing w:after="0"/>
              <w:jc w:val="center"/>
              <w:rPr>
                <w:rFonts w:ascii="Arial" w:eastAsia="?? ??" w:hAnsi="Arial" w:cs="Arial"/>
                <w:b/>
                <w:sz w:val="18"/>
              </w:rPr>
            </w:pPr>
            <w:r w:rsidRPr="00B008FB">
              <w:rPr>
                <w:rFonts w:ascii="Arial" w:eastAsia="?? ??" w:hAnsi="Arial" w:cs="Arial"/>
                <w:b/>
                <w:sz w:val="18"/>
              </w:rPr>
              <w:t>Test</w:t>
            </w:r>
          </w:p>
        </w:tc>
      </w:tr>
      <w:tr w:rsidR="0064430F" w:rsidRPr="00B008FB" w14:paraId="51A5683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FE0813"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hint="eastAsia"/>
                <w:sz w:val="18"/>
                <w:lang w:val="x-none" w:eastAsia="zh-CN"/>
              </w:rPr>
              <w:t>P</w:t>
            </w:r>
            <w:r w:rsidRPr="00B008FB">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4B889413" w14:textId="77777777" w:rsidR="0064430F" w:rsidRPr="00B008FB" w:rsidRDefault="0064430F" w:rsidP="0064430F">
            <w:pPr>
              <w:keepNext/>
              <w:keepLines/>
              <w:spacing w:after="0"/>
              <w:jc w:val="center"/>
              <w:rPr>
                <w:rFonts w:ascii="Arial" w:hAnsi="Arial" w:cs="Arial"/>
                <w:sz w:val="18"/>
                <w:lang w:val="x-none" w:eastAsia="zh-CN"/>
              </w:rPr>
            </w:pPr>
            <w:r w:rsidRPr="00B008FB">
              <w:rPr>
                <w:rFonts w:ascii="Arial" w:hAnsi="Arial" w:cs="Arial"/>
                <w:sz w:val="18"/>
                <w:lang w:val="x-none" w:eastAsia="zh-CN"/>
              </w:rPr>
              <w:t>0</w:t>
            </w:r>
          </w:p>
        </w:tc>
      </w:tr>
      <w:tr w:rsidR="0064430F" w:rsidRPr="00B008FB" w14:paraId="79F235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B81C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CF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687542B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D7C3A"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B72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1B2402B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CEBCC"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ED57"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A1A8ADB"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9E83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EAB3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717F3C3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4DF0C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56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(Number of PRBs – 1)</w:t>
            </w:r>
          </w:p>
        </w:tc>
      </w:tr>
      <w:tr w:rsidR="0064430F" w:rsidRPr="00B008FB" w14:paraId="27BD178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3831"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6F6A"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0AB53672"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BECE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64D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6D4A8C5"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65894"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0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7B79AD3"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B875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35B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12</w:t>
            </w:r>
          </w:p>
        </w:tc>
      </w:tr>
      <w:tr w:rsidR="0064430F" w:rsidRPr="00B008FB" w14:paraId="0E673DF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BB60E6"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24814600"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2</w:t>
            </w:r>
          </w:p>
        </w:tc>
      </w:tr>
      <w:tr w:rsidR="009F2262" w:rsidRPr="00B008FB" w14:paraId="1BBD23C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F93CD8" w14:textId="7D3FE735"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75A02520" w14:textId="1795CF6C"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1EA456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2CD87F" w14:textId="11B73401"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707A4B36" w14:textId="45680D5A" w:rsidR="009F2262" w:rsidRPr="00B008FB" w:rsidRDefault="00944691"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6A72DE80"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7E2676" w14:textId="74BD6ADF"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Propagation conditions and correlation matrix</w:t>
            </w:r>
          </w:p>
        </w:tc>
        <w:tc>
          <w:tcPr>
            <w:tcW w:w="0" w:type="auto"/>
            <w:tcBorders>
              <w:top w:val="single" w:sz="4" w:space="0" w:color="auto"/>
              <w:left w:val="single" w:sz="4" w:space="0" w:color="auto"/>
              <w:bottom w:val="single" w:sz="4" w:space="0" w:color="auto"/>
              <w:right w:val="single" w:sz="4" w:space="0" w:color="auto"/>
            </w:tcBorders>
            <w:vAlign w:val="center"/>
          </w:tcPr>
          <w:p w14:paraId="3C963B6F" w14:textId="71071568"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652D400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C065DA"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hint="eastAsia"/>
                <w:sz w:val="18"/>
                <w:lang w:eastAsia="zh-CN"/>
              </w:rPr>
              <w:t>T</w:t>
            </w:r>
            <w:r w:rsidRPr="00B008FB">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5510161D" w14:textId="77777777" w:rsidR="0064430F" w:rsidRPr="00B008FB" w:rsidRDefault="0064430F" w:rsidP="0064430F">
            <w:pPr>
              <w:keepNext/>
              <w:keepLines/>
              <w:spacing w:after="0"/>
              <w:jc w:val="center"/>
              <w:rPr>
                <w:rFonts w:ascii="Arial" w:eastAsia="等线" w:hAnsi="Arial" w:cs="Arial"/>
                <w:sz w:val="18"/>
                <w:lang w:eastAsia="zh-CN"/>
              </w:rPr>
            </w:pPr>
            <w:bookmarkStart w:id="3" w:name="_Hlk100222227"/>
            <w:r w:rsidRPr="00B008FB">
              <w:rPr>
                <w:rFonts w:ascii="Arial" w:eastAsia="等线" w:hAnsi="Arial" w:cs="Arial"/>
                <w:sz w:val="18"/>
                <w:lang w:eastAsia="zh-CN"/>
              </w:rPr>
              <w:t>ACK missed</w:t>
            </w:r>
            <w:r w:rsidRPr="00B008FB">
              <w:t xml:space="preserve"> </w:t>
            </w:r>
            <w:r w:rsidRPr="00B008FB">
              <w:rPr>
                <w:rFonts w:ascii="Arial" w:eastAsia="等线" w:hAnsi="Arial" w:cs="Arial"/>
                <w:sz w:val="18"/>
                <w:lang w:eastAsia="zh-CN"/>
              </w:rPr>
              <w:t>detection probability &lt;1%</w:t>
            </w:r>
            <w:bookmarkEnd w:id="3"/>
          </w:p>
        </w:tc>
      </w:tr>
    </w:tbl>
    <w:p w14:paraId="25E698D3" w14:textId="77777777" w:rsidR="0064430F" w:rsidRPr="00B008FB" w:rsidRDefault="0064430F" w:rsidP="0064430F">
      <w:pPr>
        <w:rPr>
          <w:lang w:val="sv-SE" w:eastAsia="zh-CN"/>
        </w:rPr>
      </w:pPr>
    </w:p>
    <w:p w14:paraId="2222DB66" w14:textId="0DFF4132" w:rsidR="0064430F" w:rsidRPr="00B008FB" w:rsidRDefault="0064430F" w:rsidP="0064430F">
      <w:pPr>
        <w:pStyle w:val="3"/>
      </w:pPr>
      <w:r w:rsidRPr="00B008FB">
        <w:rPr>
          <w:rFonts w:hint="eastAsia"/>
        </w:rPr>
        <w:lastRenderedPageBreak/>
        <w:t>N</w:t>
      </w:r>
      <w:r w:rsidRPr="00B008FB">
        <w:t>TN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02FD418A" w14:textId="77777777" w:rsidTr="0064430F">
        <w:trPr>
          <w:cantSplit/>
          <w:jc w:val="center"/>
        </w:trPr>
        <w:tc>
          <w:tcPr>
            <w:tcW w:w="0" w:type="auto"/>
          </w:tcPr>
          <w:p w14:paraId="021ECEA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72E980C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46033ABB" w14:textId="77777777" w:rsidTr="0064430F">
        <w:trPr>
          <w:cantSplit/>
          <w:jc w:val="center"/>
        </w:trPr>
        <w:tc>
          <w:tcPr>
            <w:tcW w:w="0" w:type="auto"/>
            <w:vAlign w:val="center"/>
          </w:tcPr>
          <w:p w14:paraId="48C7F205"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399C8E1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w:t>
            </w:r>
          </w:p>
        </w:tc>
      </w:tr>
      <w:tr w:rsidR="0064430F" w:rsidRPr="00B008FB" w14:paraId="38ED8165" w14:textId="77777777" w:rsidTr="0064430F">
        <w:trPr>
          <w:cantSplit/>
          <w:jc w:val="center"/>
        </w:trPr>
        <w:tc>
          <w:tcPr>
            <w:tcW w:w="0" w:type="auto"/>
            <w:vAlign w:val="center"/>
          </w:tcPr>
          <w:p w14:paraId="04F0EAE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information bits</w:t>
            </w:r>
          </w:p>
        </w:tc>
        <w:tc>
          <w:tcPr>
            <w:tcW w:w="0" w:type="auto"/>
            <w:vAlign w:val="center"/>
          </w:tcPr>
          <w:p w14:paraId="296F968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2</w:t>
            </w:r>
          </w:p>
        </w:tc>
      </w:tr>
      <w:tr w:rsidR="0064430F" w:rsidRPr="00B008FB" w14:paraId="77CD25EA" w14:textId="77777777" w:rsidTr="0064430F">
        <w:trPr>
          <w:cantSplit/>
          <w:jc w:val="center"/>
        </w:trPr>
        <w:tc>
          <w:tcPr>
            <w:tcW w:w="0" w:type="auto"/>
            <w:vAlign w:val="center"/>
          </w:tcPr>
          <w:p w14:paraId="0A89D1D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PRBs</w:t>
            </w:r>
          </w:p>
        </w:tc>
        <w:tc>
          <w:tcPr>
            <w:tcW w:w="0" w:type="auto"/>
            <w:vAlign w:val="center"/>
          </w:tcPr>
          <w:p w14:paraId="6442F566"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w:t>
            </w:r>
          </w:p>
        </w:tc>
      </w:tr>
      <w:tr w:rsidR="0064430F" w:rsidRPr="00B008FB" w14:paraId="1C082C6C" w14:textId="77777777" w:rsidTr="0064430F">
        <w:trPr>
          <w:cantSplit/>
          <w:jc w:val="center"/>
        </w:trPr>
        <w:tc>
          <w:tcPr>
            <w:tcW w:w="0" w:type="auto"/>
            <w:vAlign w:val="center"/>
          </w:tcPr>
          <w:p w14:paraId="1434766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symbols</w:t>
            </w:r>
          </w:p>
        </w:tc>
        <w:tc>
          <w:tcPr>
            <w:tcW w:w="0" w:type="auto"/>
            <w:vAlign w:val="center"/>
          </w:tcPr>
          <w:p w14:paraId="3BADF7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14</w:t>
            </w:r>
          </w:p>
        </w:tc>
      </w:tr>
      <w:tr w:rsidR="0064430F" w:rsidRPr="00B008FB" w14:paraId="2FCFB527" w14:textId="77777777" w:rsidTr="0064430F">
        <w:trPr>
          <w:cantSplit/>
          <w:jc w:val="center"/>
        </w:trPr>
        <w:tc>
          <w:tcPr>
            <w:tcW w:w="0" w:type="auto"/>
            <w:vAlign w:val="center"/>
          </w:tcPr>
          <w:p w14:paraId="009CE0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1D5DBAB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0A68F82" w14:textId="77777777" w:rsidTr="0064430F">
        <w:trPr>
          <w:cantSplit/>
          <w:jc w:val="center"/>
        </w:trPr>
        <w:tc>
          <w:tcPr>
            <w:tcW w:w="0" w:type="auto"/>
            <w:vAlign w:val="center"/>
          </w:tcPr>
          <w:p w14:paraId="4E655586"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208EC84A"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enabled</w:t>
            </w:r>
          </w:p>
        </w:tc>
      </w:tr>
      <w:tr w:rsidR="0064430F" w:rsidRPr="00B008FB" w14:paraId="178F3647" w14:textId="77777777" w:rsidTr="0064430F">
        <w:trPr>
          <w:cantSplit/>
          <w:jc w:val="center"/>
        </w:trPr>
        <w:tc>
          <w:tcPr>
            <w:tcW w:w="0" w:type="auto"/>
            <w:vAlign w:val="center"/>
          </w:tcPr>
          <w:p w14:paraId="30DC32CA"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after frequency hopping</w:t>
            </w:r>
          </w:p>
        </w:tc>
        <w:tc>
          <w:tcPr>
            <w:tcW w:w="0" w:type="auto"/>
            <w:vAlign w:val="center"/>
          </w:tcPr>
          <w:p w14:paraId="0A952A9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The largest PRB index – (nrofPRBs – 1)</w:t>
            </w:r>
          </w:p>
        </w:tc>
      </w:tr>
      <w:tr w:rsidR="0064430F" w:rsidRPr="00B008FB" w14:paraId="5952EF63" w14:textId="77777777" w:rsidTr="0064430F">
        <w:trPr>
          <w:cantSplit/>
          <w:jc w:val="center"/>
        </w:trPr>
        <w:tc>
          <w:tcPr>
            <w:tcW w:w="0" w:type="auto"/>
            <w:vAlign w:val="center"/>
          </w:tcPr>
          <w:p w14:paraId="6C21F25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Group and sequence hopping</w:t>
            </w:r>
          </w:p>
        </w:tc>
        <w:tc>
          <w:tcPr>
            <w:tcW w:w="0" w:type="auto"/>
            <w:vAlign w:val="center"/>
          </w:tcPr>
          <w:p w14:paraId="6D5B0EC8"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neither</w:t>
            </w:r>
          </w:p>
        </w:tc>
      </w:tr>
      <w:tr w:rsidR="0064430F" w:rsidRPr="00B008FB" w14:paraId="0CCF3AA1" w14:textId="77777777" w:rsidTr="0064430F">
        <w:trPr>
          <w:cantSplit/>
          <w:jc w:val="center"/>
        </w:trPr>
        <w:tc>
          <w:tcPr>
            <w:tcW w:w="0" w:type="auto"/>
            <w:vAlign w:val="center"/>
          </w:tcPr>
          <w:p w14:paraId="5DB695F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Hopping ID</w:t>
            </w:r>
          </w:p>
        </w:tc>
        <w:tc>
          <w:tcPr>
            <w:tcW w:w="0" w:type="auto"/>
            <w:vAlign w:val="center"/>
          </w:tcPr>
          <w:p w14:paraId="40A4C96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3A93DC4" w14:textId="77777777" w:rsidTr="0064430F">
        <w:trPr>
          <w:cantSplit/>
          <w:jc w:val="center"/>
        </w:trPr>
        <w:tc>
          <w:tcPr>
            <w:tcW w:w="0" w:type="auto"/>
            <w:vAlign w:val="center"/>
          </w:tcPr>
          <w:p w14:paraId="0508ED8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Initial cyclic shift</w:t>
            </w:r>
          </w:p>
        </w:tc>
        <w:tc>
          <w:tcPr>
            <w:tcW w:w="0" w:type="auto"/>
            <w:vAlign w:val="center"/>
          </w:tcPr>
          <w:p w14:paraId="428D595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4B4A43A" w14:textId="77777777" w:rsidTr="0064430F">
        <w:trPr>
          <w:cantSplit/>
          <w:jc w:val="center"/>
        </w:trPr>
        <w:tc>
          <w:tcPr>
            <w:tcW w:w="0" w:type="auto"/>
            <w:vAlign w:val="center"/>
          </w:tcPr>
          <w:p w14:paraId="4EB355E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vAlign w:val="center"/>
          </w:tcPr>
          <w:p w14:paraId="50F3669E"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13317659" w14:textId="77777777" w:rsidTr="0064430F">
        <w:trPr>
          <w:cantSplit/>
          <w:jc w:val="center"/>
        </w:trPr>
        <w:tc>
          <w:tcPr>
            <w:tcW w:w="0" w:type="auto"/>
            <w:vAlign w:val="center"/>
          </w:tcPr>
          <w:p w14:paraId="410CFCF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Index of orthogonal cover code (</w:t>
            </w:r>
            <w:r w:rsidRPr="00B008FB">
              <w:rPr>
                <w:rFonts w:ascii="Arial" w:eastAsia="等线" w:hAnsi="Arial"/>
                <w:i/>
                <w:sz w:val="18"/>
                <w:lang w:val="x-none"/>
              </w:rPr>
              <w:t>timeDomainOCC</w:t>
            </w:r>
            <w:r w:rsidRPr="00B008FB">
              <w:rPr>
                <w:rFonts w:ascii="Arial" w:eastAsia="等线" w:hAnsi="Arial"/>
                <w:sz w:val="18"/>
                <w:lang w:val="x-none"/>
              </w:rPr>
              <w:t>)</w:t>
            </w:r>
          </w:p>
        </w:tc>
        <w:tc>
          <w:tcPr>
            <w:tcW w:w="0" w:type="auto"/>
            <w:vAlign w:val="center"/>
          </w:tcPr>
          <w:p w14:paraId="2A517CE7"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0</w:t>
            </w:r>
          </w:p>
        </w:tc>
      </w:tr>
      <w:tr w:rsidR="0064430F" w:rsidRPr="00B008FB" w14:paraId="479E4A3E" w14:textId="77777777" w:rsidTr="0064430F">
        <w:trPr>
          <w:cantSplit/>
          <w:jc w:val="center"/>
        </w:trPr>
        <w:tc>
          <w:tcPr>
            <w:tcW w:w="0" w:type="auto"/>
            <w:vAlign w:val="center"/>
          </w:tcPr>
          <w:p w14:paraId="6B95F24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727D2FC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Normal</w:t>
            </w:r>
          </w:p>
        </w:tc>
      </w:tr>
      <w:tr w:rsidR="009F2262" w:rsidRPr="00B008FB" w14:paraId="6D93373C" w14:textId="77777777" w:rsidTr="0064430F">
        <w:trPr>
          <w:cantSplit/>
          <w:jc w:val="center"/>
        </w:trPr>
        <w:tc>
          <w:tcPr>
            <w:tcW w:w="0" w:type="auto"/>
            <w:vAlign w:val="center"/>
          </w:tcPr>
          <w:p w14:paraId="51AD3092" w14:textId="440AF0E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7C2D3690" w14:textId="72C8AA74"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13674C7F" w14:textId="77777777" w:rsidTr="0064430F">
        <w:trPr>
          <w:cantSplit/>
          <w:jc w:val="center"/>
        </w:trPr>
        <w:tc>
          <w:tcPr>
            <w:tcW w:w="0" w:type="auto"/>
            <w:vAlign w:val="center"/>
          </w:tcPr>
          <w:p w14:paraId="3854EDF4" w14:textId="17400A7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2D3989C6" w14:textId="0EDF6269"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6697B3A3" w14:textId="77777777" w:rsidTr="0064430F">
        <w:trPr>
          <w:cantSplit/>
          <w:jc w:val="center"/>
        </w:trPr>
        <w:tc>
          <w:tcPr>
            <w:tcW w:w="0" w:type="auto"/>
            <w:vAlign w:val="center"/>
          </w:tcPr>
          <w:p w14:paraId="5D7001BD" w14:textId="2ACF196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2CFFA633" w14:textId="660F6F25"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40F007" w14:textId="77777777" w:rsidTr="0064430F">
        <w:trPr>
          <w:cantSplit/>
          <w:jc w:val="center"/>
        </w:trPr>
        <w:tc>
          <w:tcPr>
            <w:tcW w:w="0" w:type="auto"/>
            <w:vAlign w:val="center"/>
          </w:tcPr>
          <w:p w14:paraId="1E9316D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0BE05302" w14:textId="77777777" w:rsidR="0064430F" w:rsidRPr="00B008FB" w:rsidRDefault="0064430F" w:rsidP="0064430F">
            <w:pPr>
              <w:keepNext/>
              <w:keepLines/>
              <w:spacing w:after="0"/>
              <w:jc w:val="center"/>
              <w:rPr>
                <w:rFonts w:ascii="Arial" w:eastAsia="等线" w:hAnsi="Arial"/>
                <w:sz w:val="18"/>
                <w:lang w:val="x-none"/>
              </w:rPr>
            </w:pPr>
            <w:bookmarkStart w:id="4" w:name="_Hlk100222436"/>
            <w:r w:rsidRPr="00B008FB">
              <w:rPr>
                <w:rFonts w:ascii="Arial" w:eastAsia="等线" w:hAnsi="Arial"/>
                <w:sz w:val="18"/>
                <w:lang w:val="x-none"/>
              </w:rPr>
              <w:t>NACK to ACK probability&lt;0.1%,</w:t>
            </w:r>
          </w:p>
          <w:p w14:paraId="37DD34D7"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bookmarkEnd w:id="4"/>
          </w:p>
        </w:tc>
      </w:tr>
    </w:tbl>
    <w:p w14:paraId="32ADF421" w14:textId="224500CE" w:rsidR="008354D0" w:rsidRPr="00B008FB" w:rsidRDefault="008354D0" w:rsidP="00646264">
      <w:pPr>
        <w:rPr>
          <w:lang w:eastAsia="zh-CN"/>
        </w:rPr>
      </w:pPr>
    </w:p>
    <w:p w14:paraId="69EB36DE" w14:textId="76C81E59" w:rsidR="0064430F" w:rsidRPr="00B008FB" w:rsidRDefault="0064430F" w:rsidP="0064430F">
      <w:pPr>
        <w:pStyle w:val="3"/>
      </w:pPr>
      <w:r w:rsidRPr="00B008FB">
        <w:rPr>
          <w:rFonts w:hint="eastAsia"/>
        </w:rPr>
        <w:t>N</w:t>
      </w:r>
      <w:r w:rsidRPr="00B008FB">
        <w:t>TN PUCCH format 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275899CB" w14:textId="77777777" w:rsidTr="0064430F">
        <w:trPr>
          <w:cantSplit/>
          <w:jc w:val="center"/>
        </w:trPr>
        <w:tc>
          <w:tcPr>
            <w:tcW w:w="0" w:type="auto"/>
          </w:tcPr>
          <w:p w14:paraId="55EAA159"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53CC4DA"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sz w:val="18"/>
                <w:lang w:eastAsia="zh-CN"/>
              </w:rPr>
              <w:t>Value</w:t>
            </w:r>
          </w:p>
        </w:tc>
      </w:tr>
      <w:tr w:rsidR="0064430F" w:rsidRPr="00B008FB" w14:paraId="7A943C38" w14:textId="77777777" w:rsidTr="0064430F">
        <w:trPr>
          <w:cantSplit/>
          <w:jc w:val="center"/>
        </w:trPr>
        <w:tc>
          <w:tcPr>
            <w:tcW w:w="0" w:type="auto"/>
            <w:vAlign w:val="center"/>
          </w:tcPr>
          <w:p w14:paraId="0D10B5E0"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551DFD8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6ABA2974" w14:textId="77777777" w:rsidTr="0064430F">
        <w:trPr>
          <w:cantSplit/>
          <w:jc w:val="center"/>
        </w:trPr>
        <w:tc>
          <w:tcPr>
            <w:tcW w:w="0" w:type="auto"/>
            <w:vAlign w:val="center"/>
          </w:tcPr>
          <w:p w14:paraId="23D72D2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10ECE28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71AAA290" w14:textId="77777777" w:rsidTr="0064430F">
        <w:trPr>
          <w:cantSplit/>
          <w:jc w:val="center"/>
        </w:trPr>
        <w:tc>
          <w:tcPr>
            <w:tcW w:w="0" w:type="auto"/>
            <w:vAlign w:val="center"/>
          </w:tcPr>
          <w:p w14:paraId="02D548F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prior to frequency hopping</w:t>
            </w:r>
          </w:p>
        </w:tc>
        <w:tc>
          <w:tcPr>
            <w:tcW w:w="0" w:type="auto"/>
            <w:vAlign w:val="center"/>
          </w:tcPr>
          <w:p w14:paraId="4B5E09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6A413DB8" w14:textId="77777777" w:rsidTr="0064430F">
        <w:trPr>
          <w:cantSplit/>
          <w:jc w:val="center"/>
        </w:trPr>
        <w:tc>
          <w:tcPr>
            <w:tcW w:w="0" w:type="auto"/>
            <w:vAlign w:val="center"/>
          </w:tcPr>
          <w:p w14:paraId="3A2B5BC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w:t>
            </w:r>
            <w:r w:rsidRPr="00B008FB">
              <w:rPr>
                <w:rFonts w:ascii="Arial" w:eastAsia="等线" w:hAnsi="Arial" w:hint="eastAsia"/>
                <w:sz w:val="18"/>
                <w:lang w:val="x-none"/>
              </w:rPr>
              <w:t>ntra-slot frequency hopping</w:t>
            </w:r>
          </w:p>
        </w:tc>
        <w:tc>
          <w:tcPr>
            <w:tcW w:w="0" w:type="auto"/>
            <w:vAlign w:val="center"/>
          </w:tcPr>
          <w:p w14:paraId="2C6CF00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 xml:space="preserve">N/A </w:t>
            </w:r>
          </w:p>
        </w:tc>
      </w:tr>
      <w:tr w:rsidR="0064430F" w:rsidRPr="00B008FB" w14:paraId="1135B5F8" w14:textId="77777777" w:rsidTr="0064430F">
        <w:trPr>
          <w:cantSplit/>
          <w:jc w:val="center"/>
        </w:trPr>
        <w:tc>
          <w:tcPr>
            <w:tcW w:w="0" w:type="auto"/>
            <w:vAlign w:val="center"/>
          </w:tcPr>
          <w:p w14:paraId="63E99B6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after frequency hopping</w:t>
            </w:r>
          </w:p>
        </w:tc>
        <w:tc>
          <w:tcPr>
            <w:tcW w:w="0" w:type="auto"/>
            <w:vAlign w:val="center"/>
          </w:tcPr>
          <w:p w14:paraId="13FAA26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w:t>
            </w:r>
            <w:r w:rsidRPr="00B008FB">
              <w:rPr>
                <w:rFonts w:ascii="Arial" w:eastAsia="?? ??" w:hAnsi="Arial"/>
                <w:sz w:val="18"/>
                <w:lang w:val="x-none"/>
              </w:rPr>
              <w:t xml:space="preserve"> </w:t>
            </w:r>
            <w:r w:rsidRPr="00B008FB">
              <w:rPr>
                <w:rFonts w:ascii="Arial" w:eastAsia="等线" w:hAnsi="Arial" w:hint="eastAsia"/>
                <w:sz w:val="18"/>
                <w:lang w:val="x-none"/>
              </w:rPr>
              <w:t>(Number of PRBs</w:t>
            </w:r>
            <w:r w:rsidRPr="00B008FB">
              <w:rPr>
                <w:rFonts w:ascii="Arial" w:eastAsia="等线" w:hAnsi="Arial"/>
                <w:sz w:val="18"/>
                <w:lang w:val="x-none"/>
              </w:rPr>
              <w:t xml:space="preserve"> – </w:t>
            </w:r>
            <w:r w:rsidRPr="00B008FB">
              <w:rPr>
                <w:rFonts w:ascii="Arial" w:eastAsia="等线" w:hAnsi="Arial" w:hint="eastAsia"/>
                <w:sz w:val="18"/>
                <w:lang w:val="x-none"/>
              </w:rPr>
              <w:t>1)</w:t>
            </w:r>
          </w:p>
        </w:tc>
      </w:tr>
      <w:tr w:rsidR="0064430F" w:rsidRPr="00B008FB" w14:paraId="10D5E8E9" w14:textId="77777777" w:rsidTr="0064430F">
        <w:trPr>
          <w:cantSplit/>
          <w:jc w:val="center"/>
        </w:trPr>
        <w:tc>
          <w:tcPr>
            <w:tcW w:w="0" w:type="auto"/>
            <w:vAlign w:val="center"/>
          </w:tcPr>
          <w:p w14:paraId="5492AF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Number of PRBs</w:t>
            </w:r>
          </w:p>
        </w:tc>
        <w:tc>
          <w:tcPr>
            <w:tcW w:w="0" w:type="auto"/>
            <w:vAlign w:val="center"/>
          </w:tcPr>
          <w:p w14:paraId="1A60DB9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4</w:t>
            </w:r>
          </w:p>
        </w:tc>
      </w:tr>
      <w:tr w:rsidR="0064430F" w:rsidRPr="00B008FB" w14:paraId="50A8C81E" w14:textId="77777777" w:rsidTr="0064430F">
        <w:trPr>
          <w:cantSplit/>
          <w:jc w:val="center"/>
        </w:trPr>
        <w:tc>
          <w:tcPr>
            <w:tcW w:w="0" w:type="auto"/>
            <w:vAlign w:val="center"/>
          </w:tcPr>
          <w:p w14:paraId="7954E21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 xml:space="preserve">Number of symbols </w:t>
            </w:r>
          </w:p>
        </w:tc>
        <w:tc>
          <w:tcPr>
            <w:tcW w:w="0" w:type="auto"/>
            <w:vAlign w:val="center"/>
          </w:tcPr>
          <w:p w14:paraId="4871CBE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1</w:t>
            </w:r>
          </w:p>
        </w:tc>
      </w:tr>
      <w:tr w:rsidR="0064430F" w:rsidRPr="00B008FB" w14:paraId="0C73A6D6" w14:textId="77777777" w:rsidTr="0064430F">
        <w:trPr>
          <w:cantSplit/>
          <w:jc w:val="center"/>
        </w:trPr>
        <w:tc>
          <w:tcPr>
            <w:tcW w:w="0" w:type="auto"/>
            <w:vAlign w:val="center"/>
          </w:tcPr>
          <w:p w14:paraId="7612074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The number of UCI information bits</w:t>
            </w:r>
          </w:p>
        </w:tc>
        <w:tc>
          <w:tcPr>
            <w:tcW w:w="0" w:type="auto"/>
            <w:vAlign w:val="center"/>
          </w:tcPr>
          <w:p w14:paraId="2CAD3915"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4</w:t>
            </w:r>
          </w:p>
        </w:tc>
      </w:tr>
      <w:tr w:rsidR="0064430F" w:rsidRPr="00B008FB" w14:paraId="00147D0B" w14:textId="77777777" w:rsidTr="0064430F">
        <w:trPr>
          <w:cantSplit/>
          <w:jc w:val="center"/>
        </w:trPr>
        <w:tc>
          <w:tcPr>
            <w:tcW w:w="0" w:type="auto"/>
            <w:vAlign w:val="center"/>
          </w:tcPr>
          <w:p w14:paraId="4BD408C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symbol</w:t>
            </w:r>
          </w:p>
        </w:tc>
        <w:tc>
          <w:tcPr>
            <w:tcW w:w="0" w:type="auto"/>
            <w:vAlign w:val="center"/>
          </w:tcPr>
          <w:p w14:paraId="20628EFE"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13</w:t>
            </w:r>
          </w:p>
        </w:tc>
      </w:tr>
      <w:tr w:rsidR="0064430F" w:rsidRPr="00B008FB" w14:paraId="4758997D" w14:textId="77777777" w:rsidTr="0064430F">
        <w:trPr>
          <w:cantSplit/>
          <w:jc w:val="center"/>
        </w:trPr>
        <w:tc>
          <w:tcPr>
            <w:tcW w:w="0" w:type="auto"/>
            <w:vAlign w:val="center"/>
          </w:tcPr>
          <w:p w14:paraId="2D0DCF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DM-RS sequence generation</w:t>
            </w:r>
          </w:p>
        </w:tc>
        <w:tc>
          <w:tcPr>
            <w:tcW w:w="0" w:type="auto"/>
            <w:vAlign w:val="center"/>
          </w:tcPr>
          <w:p w14:paraId="05DE9722"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22EA59A7" w14:textId="77777777" w:rsidTr="0064430F">
        <w:trPr>
          <w:cantSplit/>
          <w:jc w:val="center"/>
        </w:trPr>
        <w:tc>
          <w:tcPr>
            <w:tcW w:w="0" w:type="auto"/>
            <w:vAlign w:val="center"/>
          </w:tcPr>
          <w:p w14:paraId="2D053BB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3CD06CCA"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5A089743" w14:textId="77777777" w:rsidTr="0064430F">
        <w:trPr>
          <w:cantSplit/>
          <w:jc w:val="center"/>
        </w:trPr>
        <w:tc>
          <w:tcPr>
            <w:tcW w:w="0" w:type="auto"/>
            <w:vAlign w:val="center"/>
          </w:tcPr>
          <w:p w14:paraId="5C1D383B" w14:textId="1C19328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680319FB" w14:textId="0DB42C01"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713ADE01" w14:textId="77777777" w:rsidTr="0064430F">
        <w:trPr>
          <w:cantSplit/>
          <w:jc w:val="center"/>
        </w:trPr>
        <w:tc>
          <w:tcPr>
            <w:tcW w:w="0" w:type="auto"/>
            <w:vAlign w:val="center"/>
          </w:tcPr>
          <w:p w14:paraId="74C66CAB" w14:textId="5408D65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7B43C072" w14:textId="61E3F3DE"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36BA4FCE" w14:textId="77777777" w:rsidTr="0064430F">
        <w:trPr>
          <w:cantSplit/>
          <w:jc w:val="center"/>
        </w:trPr>
        <w:tc>
          <w:tcPr>
            <w:tcW w:w="0" w:type="auto"/>
            <w:vAlign w:val="center"/>
          </w:tcPr>
          <w:p w14:paraId="45F883A6" w14:textId="18FA12EB"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69DF4DD8" w14:textId="4CB49238"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CB0C7C" w14:textId="77777777" w:rsidTr="0064430F">
        <w:trPr>
          <w:cantSplit/>
          <w:jc w:val="center"/>
        </w:trPr>
        <w:tc>
          <w:tcPr>
            <w:tcW w:w="0" w:type="auto"/>
            <w:vAlign w:val="center"/>
          </w:tcPr>
          <w:p w14:paraId="137E0E1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65EF91E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NACK to ACK probability&lt;0.1%,</w:t>
            </w:r>
          </w:p>
          <w:p w14:paraId="32BDF775"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p>
        </w:tc>
      </w:tr>
    </w:tbl>
    <w:p w14:paraId="4C3CA485" w14:textId="36BD7D92" w:rsidR="0064430F" w:rsidRPr="00B008FB" w:rsidRDefault="0064430F" w:rsidP="00646264">
      <w:pPr>
        <w:rPr>
          <w:lang w:eastAsia="zh-CN"/>
        </w:rPr>
      </w:pPr>
    </w:p>
    <w:p w14:paraId="3E986185" w14:textId="3D39FE8C" w:rsidR="0064430F" w:rsidRPr="00B008FB" w:rsidRDefault="0064430F" w:rsidP="0064430F">
      <w:pPr>
        <w:pStyle w:val="3"/>
      </w:pPr>
      <w:r w:rsidRPr="00B008FB">
        <w:rPr>
          <w:rFonts w:hint="eastAsia"/>
        </w:rPr>
        <w:t>N</w:t>
      </w:r>
      <w:r w:rsidRPr="00B008FB">
        <w:t>TN PUCCH format 2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555FD6AF" w14:textId="77777777" w:rsidTr="0064430F">
        <w:trPr>
          <w:cantSplit/>
          <w:jc w:val="center"/>
        </w:trPr>
        <w:tc>
          <w:tcPr>
            <w:tcW w:w="0" w:type="auto"/>
          </w:tcPr>
          <w:p w14:paraId="401068D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5093E909"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bCs/>
                <w:sz w:val="18"/>
                <w:lang w:eastAsia="zh-CN"/>
              </w:rPr>
              <w:t>Value</w:t>
            </w:r>
            <w:r w:rsidRPr="00B008FB">
              <w:rPr>
                <w:rFonts w:ascii="Arial" w:eastAsia="?? ??" w:hAnsi="Arial" w:cs="Arial"/>
                <w:b/>
                <w:bCs/>
                <w:sz w:val="18"/>
                <w:lang w:eastAsia="zh-CN"/>
              </w:rPr>
              <w:t xml:space="preserve"> </w:t>
            </w:r>
          </w:p>
        </w:tc>
      </w:tr>
      <w:tr w:rsidR="0064430F" w:rsidRPr="00B008FB" w14:paraId="124C604C" w14:textId="77777777" w:rsidTr="0064430F">
        <w:trPr>
          <w:cantSplit/>
          <w:jc w:val="center"/>
        </w:trPr>
        <w:tc>
          <w:tcPr>
            <w:tcW w:w="0" w:type="auto"/>
            <w:vAlign w:val="center"/>
          </w:tcPr>
          <w:p w14:paraId="58BBDE4D" w14:textId="77777777" w:rsidR="0064430F" w:rsidRPr="00B008FB" w:rsidRDefault="0064430F" w:rsidP="0064430F">
            <w:pPr>
              <w:keepNext/>
              <w:keepLines/>
              <w:spacing w:after="0"/>
              <w:jc w:val="center"/>
              <w:rPr>
                <w:rFonts w:ascii="Arial" w:eastAsia="?? ??" w:hAnsi="Arial"/>
                <w:sz w:val="18"/>
                <w:lang w:val="x-none"/>
              </w:rPr>
            </w:pPr>
            <w:r w:rsidRPr="00B008FB">
              <w:rPr>
                <w:rFonts w:ascii="Arial" w:hAnsi="Arial"/>
                <w:sz w:val="18"/>
                <w:lang w:val="x-none"/>
              </w:rPr>
              <w:t>PUCCH format</w:t>
            </w:r>
          </w:p>
        </w:tc>
        <w:tc>
          <w:tcPr>
            <w:tcW w:w="0" w:type="auto"/>
            <w:vAlign w:val="center"/>
          </w:tcPr>
          <w:p w14:paraId="3A4C0AF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55C7A00B" w14:textId="77777777" w:rsidTr="0064430F">
        <w:trPr>
          <w:cantSplit/>
          <w:jc w:val="center"/>
        </w:trPr>
        <w:tc>
          <w:tcPr>
            <w:tcW w:w="0" w:type="auto"/>
            <w:vAlign w:val="center"/>
          </w:tcPr>
          <w:p w14:paraId="1717058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693C9FB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371F4D51" w14:textId="77777777" w:rsidTr="0064430F">
        <w:trPr>
          <w:cantSplit/>
          <w:jc w:val="center"/>
        </w:trPr>
        <w:tc>
          <w:tcPr>
            <w:tcW w:w="0" w:type="auto"/>
            <w:vAlign w:val="center"/>
          </w:tcPr>
          <w:p w14:paraId="6653B62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34803FE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2A5F83E" w14:textId="77777777" w:rsidTr="0064430F">
        <w:trPr>
          <w:cantSplit/>
          <w:jc w:val="center"/>
        </w:trPr>
        <w:tc>
          <w:tcPr>
            <w:tcW w:w="0" w:type="auto"/>
            <w:vAlign w:val="center"/>
          </w:tcPr>
          <w:p w14:paraId="46E5E73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7CE39A5E"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enabled</w:t>
            </w:r>
          </w:p>
        </w:tc>
      </w:tr>
      <w:tr w:rsidR="0064430F" w:rsidRPr="00B008FB" w14:paraId="2F0859EA" w14:textId="77777777" w:rsidTr="0064430F">
        <w:trPr>
          <w:cantSplit/>
          <w:jc w:val="center"/>
        </w:trPr>
        <w:tc>
          <w:tcPr>
            <w:tcW w:w="0" w:type="auto"/>
            <w:vAlign w:val="center"/>
          </w:tcPr>
          <w:p w14:paraId="7431322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Frist PRB after frequency hopping</w:t>
            </w:r>
          </w:p>
        </w:tc>
        <w:tc>
          <w:tcPr>
            <w:tcW w:w="0" w:type="auto"/>
            <w:vAlign w:val="center"/>
          </w:tcPr>
          <w:p w14:paraId="1E5E9F0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 (Number of PRBs – 1)</w:t>
            </w:r>
          </w:p>
        </w:tc>
      </w:tr>
      <w:tr w:rsidR="0064430F" w:rsidRPr="00B008FB" w14:paraId="4BC0384E" w14:textId="77777777" w:rsidTr="0064430F">
        <w:trPr>
          <w:cantSplit/>
          <w:jc w:val="center"/>
        </w:trPr>
        <w:tc>
          <w:tcPr>
            <w:tcW w:w="0" w:type="auto"/>
            <w:vAlign w:val="center"/>
          </w:tcPr>
          <w:p w14:paraId="6E6E359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PRBs</w:t>
            </w:r>
          </w:p>
        </w:tc>
        <w:tc>
          <w:tcPr>
            <w:tcW w:w="0" w:type="auto"/>
          </w:tcPr>
          <w:p w14:paraId="150A6B39" w14:textId="08DF78D4"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9</w:t>
            </w:r>
          </w:p>
        </w:tc>
      </w:tr>
      <w:tr w:rsidR="0064430F" w:rsidRPr="00B008FB" w14:paraId="5360EEEB" w14:textId="77777777" w:rsidTr="0064430F">
        <w:trPr>
          <w:cantSplit/>
          <w:jc w:val="center"/>
        </w:trPr>
        <w:tc>
          <w:tcPr>
            <w:tcW w:w="0" w:type="auto"/>
            <w:vAlign w:val="center"/>
          </w:tcPr>
          <w:p w14:paraId="283CF6E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symbols</w:t>
            </w:r>
          </w:p>
        </w:tc>
        <w:tc>
          <w:tcPr>
            <w:tcW w:w="0" w:type="auto"/>
          </w:tcPr>
          <w:p w14:paraId="45D9E63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2</w:t>
            </w:r>
          </w:p>
        </w:tc>
      </w:tr>
      <w:tr w:rsidR="0064430F" w:rsidRPr="00B008FB" w14:paraId="520EC9C0" w14:textId="77777777" w:rsidTr="0064430F">
        <w:trPr>
          <w:cantSplit/>
          <w:jc w:val="center"/>
        </w:trPr>
        <w:tc>
          <w:tcPr>
            <w:tcW w:w="0" w:type="auto"/>
            <w:vAlign w:val="center"/>
          </w:tcPr>
          <w:p w14:paraId="48BA96A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The number of UCI information bits</w:t>
            </w:r>
          </w:p>
        </w:tc>
        <w:tc>
          <w:tcPr>
            <w:tcW w:w="0" w:type="auto"/>
          </w:tcPr>
          <w:p w14:paraId="393219A6"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22</w:t>
            </w:r>
          </w:p>
        </w:tc>
      </w:tr>
      <w:tr w:rsidR="0064430F" w:rsidRPr="00B008FB" w14:paraId="0C54A0BA" w14:textId="77777777" w:rsidTr="0064430F">
        <w:trPr>
          <w:cantSplit/>
          <w:jc w:val="center"/>
        </w:trPr>
        <w:tc>
          <w:tcPr>
            <w:tcW w:w="0" w:type="auto"/>
            <w:vAlign w:val="center"/>
          </w:tcPr>
          <w:p w14:paraId="1C5E99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tcPr>
          <w:p w14:paraId="7430B9CB"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12</w:t>
            </w:r>
          </w:p>
        </w:tc>
      </w:tr>
      <w:tr w:rsidR="0064430F" w:rsidRPr="00B008FB" w14:paraId="33F647BD" w14:textId="77777777" w:rsidTr="0064430F">
        <w:trPr>
          <w:cantSplit/>
          <w:jc w:val="center"/>
        </w:trPr>
        <w:tc>
          <w:tcPr>
            <w:tcW w:w="0" w:type="auto"/>
            <w:vAlign w:val="center"/>
          </w:tcPr>
          <w:p w14:paraId="25A6BC5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DM-RS sequence generation</w:t>
            </w:r>
          </w:p>
        </w:tc>
        <w:tc>
          <w:tcPr>
            <w:tcW w:w="0" w:type="auto"/>
          </w:tcPr>
          <w:p w14:paraId="08941500"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73DCEF83" w14:textId="77777777" w:rsidTr="0064430F">
        <w:trPr>
          <w:cantSplit/>
          <w:jc w:val="center"/>
        </w:trPr>
        <w:tc>
          <w:tcPr>
            <w:tcW w:w="0" w:type="auto"/>
            <w:vAlign w:val="center"/>
          </w:tcPr>
          <w:p w14:paraId="0A2AF3F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2CDEA140"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700ED42A" w14:textId="77777777" w:rsidTr="0064430F">
        <w:trPr>
          <w:cantSplit/>
          <w:jc w:val="center"/>
        </w:trPr>
        <w:tc>
          <w:tcPr>
            <w:tcW w:w="0" w:type="auto"/>
            <w:vAlign w:val="center"/>
          </w:tcPr>
          <w:p w14:paraId="1C1C5214" w14:textId="276EA48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058590C0" w14:textId="5AAA770E"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4091000A" w14:textId="77777777" w:rsidTr="0064430F">
        <w:trPr>
          <w:cantSplit/>
          <w:jc w:val="center"/>
        </w:trPr>
        <w:tc>
          <w:tcPr>
            <w:tcW w:w="0" w:type="auto"/>
            <w:vAlign w:val="center"/>
          </w:tcPr>
          <w:p w14:paraId="08003757" w14:textId="58A62DC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0B57C0ED" w14:textId="58AE42BC"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5FD7FA5C" w14:textId="77777777" w:rsidTr="0064430F">
        <w:trPr>
          <w:cantSplit/>
          <w:jc w:val="center"/>
        </w:trPr>
        <w:tc>
          <w:tcPr>
            <w:tcW w:w="0" w:type="auto"/>
            <w:vAlign w:val="center"/>
          </w:tcPr>
          <w:p w14:paraId="2D6AF696" w14:textId="287CC12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7B82B147" w14:textId="550BA8E6"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4321ADD9" w14:textId="77777777" w:rsidTr="0064430F">
        <w:trPr>
          <w:cantSplit/>
          <w:jc w:val="center"/>
        </w:trPr>
        <w:tc>
          <w:tcPr>
            <w:tcW w:w="0" w:type="auto"/>
            <w:vAlign w:val="center"/>
          </w:tcPr>
          <w:p w14:paraId="7DDD579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Test metric</w:t>
            </w:r>
          </w:p>
        </w:tc>
        <w:tc>
          <w:tcPr>
            <w:tcW w:w="0" w:type="auto"/>
            <w:vAlign w:val="center"/>
          </w:tcPr>
          <w:p w14:paraId="2F7553EE"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UCI block error probability&lt;1%</w:t>
            </w:r>
          </w:p>
        </w:tc>
      </w:tr>
    </w:tbl>
    <w:p w14:paraId="1E8710B3" w14:textId="7E17363E" w:rsidR="0064430F" w:rsidRPr="00B008FB" w:rsidRDefault="0064430F" w:rsidP="00646264">
      <w:pPr>
        <w:rPr>
          <w:lang w:val="sv-SE" w:eastAsia="zh-CN"/>
        </w:rPr>
      </w:pPr>
    </w:p>
    <w:p w14:paraId="243C9DFB" w14:textId="4C5A2838" w:rsidR="0064430F" w:rsidRPr="00B008FB" w:rsidRDefault="0064430F" w:rsidP="0064430F">
      <w:pPr>
        <w:pStyle w:val="3"/>
      </w:pPr>
      <w:r w:rsidRPr="00B008FB">
        <w:rPr>
          <w:rFonts w:hint="eastAsia"/>
        </w:rPr>
        <w:lastRenderedPageBreak/>
        <w:t>N</w:t>
      </w:r>
      <w:r w:rsidRPr="00B008FB">
        <w:t>TN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7395F10B" w14:textId="77777777" w:rsidTr="0064430F">
        <w:trPr>
          <w:cantSplit/>
          <w:jc w:val="center"/>
        </w:trPr>
        <w:tc>
          <w:tcPr>
            <w:tcW w:w="0" w:type="auto"/>
          </w:tcPr>
          <w:p w14:paraId="7AC7E94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624E5EC1"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02D884E6" w14:textId="77777777" w:rsidTr="0064430F">
        <w:trPr>
          <w:cantSplit/>
          <w:jc w:val="center"/>
        </w:trPr>
        <w:tc>
          <w:tcPr>
            <w:tcW w:w="0" w:type="auto"/>
          </w:tcPr>
          <w:p w14:paraId="5A4D3884" w14:textId="77777777" w:rsidR="0064430F" w:rsidRPr="00B008FB" w:rsidRDefault="0064430F" w:rsidP="00070A04">
            <w:pPr>
              <w:pStyle w:val="TAC"/>
              <w:rPr>
                <w:lang w:eastAsia="zh-CN"/>
              </w:rPr>
            </w:pPr>
            <w:r w:rsidRPr="00B008FB">
              <w:rPr>
                <w:rFonts w:hint="eastAsia"/>
                <w:lang w:eastAsia="zh-CN"/>
              </w:rPr>
              <w:t>P</w:t>
            </w:r>
            <w:r w:rsidRPr="00B008FB">
              <w:rPr>
                <w:lang w:eastAsia="zh-CN"/>
              </w:rPr>
              <w:t>UCCH format</w:t>
            </w:r>
          </w:p>
        </w:tc>
        <w:tc>
          <w:tcPr>
            <w:tcW w:w="0" w:type="auto"/>
          </w:tcPr>
          <w:p w14:paraId="5F7E142A"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sz w:val="18"/>
                <w:lang w:val="x-none" w:eastAsia="zh-CN"/>
              </w:rPr>
              <w:t>3</w:t>
            </w:r>
          </w:p>
        </w:tc>
      </w:tr>
      <w:tr w:rsidR="0064430F" w:rsidRPr="00B008FB" w14:paraId="09B62352" w14:textId="77777777" w:rsidTr="0064430F">
        <w:trPr>
          <w:cantSplit/>
          <w:jc w:val="center"/>
        </w:trPr>
        <w:tc>
          <w:tcPr>
            <w:tcW w:w="0" w:type="auto"/>
            <w:vAlign w:val="center"/>
          </w:tcPr>
          <w:p w14:paraId="476F25C6"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0E08FBF2"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21ED433E" w14:textId="77777777" w:rsidTr="0064430F">
        <w:trPr>
          <w:cantSplit/>
          <w:jc w:val="center"/>
        </w:trPr>
        <w:tc>
          <w:tcPr>
            <w:tcW w:w="0" w:type="auto"/>
            <w:vAlign w:val="center"/>
          </w:tcPr>
          <w:p w14:paraId="2B75C14E" w14:textId="77777777" w:rsidR="0064430F" w:rsidRPr="00B008FB" w:rsidRDefault="0064430F" w:rsidP="00070A04">
            <w:pPr>
              <w:pStyle w:val="TAC"/>
              <w:rPr>
                <w:rFonts w:eastAsia="?? ??" w:cs="Arial"/>
              </w:rPr>
            </w:pPr>
            <w:r w:rsidRPr="00B008FB">
              <w:rPr>
                <w:rFonts w:eastAsia="等线"/>
                <w:lang w:eastAsia="zh-CN"/>
              </w:rPr>
              <w:t>First PRB prior to frequency hopping</w:t>
            </w:r>
          </w:p>
        </w:tc>
        <w:tc>
          <w:tcPr>
            <w:tcW w:w="0" w:type="auto"/>
            <w:vAlign w:val="center"/>
          </w:tcPr>
          <w:p w14:paraId="5F858FD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96F41AF" w14:textId="77777777" w:rsidTr="0064430F">
        <w:trPr>
          <w:cantSplit/>
          <w:jc w:val="center"/>
        </w:trPr>
        <w:tc>
          <w:tcPr>
            <w:tcW w:w="0" w:type="auto"/>
            <w:vAlign w:val="center"/>
          </w:tcPr>
          <w:p w14:paraId="26396436" w14:textId="77777777" w:rsidR="0064430F" w:rsidRPr="00B008FB" w:rsidRDefault="0064430F" w:rsidP="00070A04">
            <w:pPr>
              <w:pStyle w:val="TAC"/>
              <w:rPr>
                <w:rFonts w:eastAsia="?? ??" w:cs="Arial"/>
              </w:rPr>
            </w:pPr>
            <w:r w:rsidRPr="00B008FB">
              <w:rPr>
                <w:rFonts w:eastAsia="等线"/>
                <w:lang w:eastAsia="zh-CN"/>
              </w:rPr>
              <w:t>I</w:t>
            </w:r>
            <w:r w:rsidRPr="00B008FB">
              <w:rPr>
                <w:rFonts w:eastAsia="等线" w:hint="eastAsia"/>
                <w:lang w:eastAsia="zh-CN"/>
              </w:rPr>
              <w:t>ntra-</w:t>
            </w:r>
            <w:r w:rsidRPr="00B008FB">
              <w:rPr>
                <w:rFonts w:eastAsia="等线"/>
                <w:lang w:eastAsia="zh-CN"/>
              </w:rPr>
              <w:t>slot frequency hopping</w:t>
            </w:r>
          </w:p>
        </w:tc>
        <w:tc>
          <w:tcPr>
            <w:tcW w:w="0" w:type="auto"/>
            <w:vAlign w:val="center"/>
          </w:tcPr>
          <w:p w14:paraId="02C6386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0D64D054" w14:textId="77777777" w:rsidTr="0064430F">
        <w:trPr>
          <w:cantSplit/>
          <w:jc w:val="center"/>
        </w:trPr>
        <w:tc>
          <w:tcPr>
            <w:tcW w:w="0" w:type="auto"/>
            <w:vAlign w:val="center"/>
          </w:tcPr>
          <w:p w14:paraId="0C377DC4" w14:textId="77777777" w:rsidR="0064430F" w:rsidRPr="00B008FB" w:rsidRDefault="0064430F" w:rsidP="00070A04">
            <w:pPr>
              <w:pStyle w:val="TAC"/>
              <w:rPr>
                <w:rFonts w:eastAsia="?? ??" w:cs="Arial"/>
              </w:rPr>
            </w:pPr>
            <w:r w:rsidRPr="00B008FB">
              <w:rPr>
                <w:rFonts w:eastAsia="等线"/>
                <w:lang w:eastAsia="zh-CN"/>
              </w:rPr>
              <w:t>First PRB after frequency hopping</w:t>
            </w:r>
          </w:p>
        </w:tc>
        <w:tc>
          <w:tcPr>
            <w:tcW w:w="0" w:type="auto"/>
            <w:vAlign w:val="center"/>
          </w:tcPr>
          <w:p w14:paraId="47E09299"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56526B0E" w14:textId="77777777" w:rsidTr="0064430F">
        <w:trPr>
          <w:cantSplit/>
          <w:jc w:val="center"/>
        </w:trPr>
        <w:tc>
          <w:tcPr>
            <w:tcW w:w="0" w:type="auto"/>
            <w:vAlign w:val="center"/>
          </w:tcPr>
          <w:p w14:paraId="6F98E3CE" w14:textId="77777777" w:rsidR="0064430F" w:rsidRPr="00B008FB" w:rsidRDefault="0064430F" w:rsidP="00070A04">
            <w:pPr>
              <w:pStyle w:val="TAC"/>
              <w:rPr>
                <w:rFonts w:eastAsia="等线"/>
              </w:rPr>
            </w:pPr>
            <w:r w:rsidRPr="00B008FB">
              <w:rPr>
                <w:rFonts w:eastAsia="等线"/>
                <w:lang w:eastAsia="zh-CN"/>
              </w:rPr>
              <w:t>Group and sequence hopping</w:t>
            </w:r>
          </w:p>
        </w:tc>
        <w:tc>
          <w:tcPr>
            <w:tcW w:w="0" w:type="auto"/>
            <w:vAlign w:val="center"/>
          </w:tcPr>
          <w:p w14:paraId="5768460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2638DA1A" w14:textId="77777777" w:rsidTr="0064430F">
        <w:trPr>
          <w:cantSplit/>
          <w:jc w:val="center"/>
        </w:trPr>
        <w:tc>
          <w:tcPr>
            <w:tcW w:w="0" w:type="auto"/>
            <w:vAlign w:val="center"/>
          </w:tcPr>
          <w:p w14:paraId="32E1D7FF" w14:textId="77777777" w:rsidR="0064430F" w:rsidRPr="00B008FB" w:rsidRDefault="0064430F" w:rsidP="00070A04">
            <w:pPr>
              <w:pStyle w:val="TAC"/>
              <w:rPr>
                <w:rFonts w:eastAsia="等线"/>
              </w:rPr>
            </w:pPr>
            <w:r w:rsidRPr="00B008FB">
              <w:rPr>
                <w:rFonts w:eastAsia="等线"/>
                <w:lang w:eastAsia="zh-CN"/>
              </w:rPr>
              <w:t>Hopping ID</w:t>
            </w:r>
          </w:p>
        </w:tc>
        <w:tc>
          <w:tcPr>
            <w:tcW w:w="0" w:type="auto"/>
            <w:vAlign w:val="center"/>
          </w:tcPr>
          <w:p w14:paraId="1D28184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30684D7" w14:textId="77777777" w:rsidTr="0064430F">
        <w:trPr>
          <w:cantSplit/>
          <w:jc w:val="center"/>
        </w:trPr>
        <w:tc>
          <w:tcPr>
            <w:tcW w:w="0" w:type="auto"/>
            <w:vAlign w:val="center"/>
          </w:tcPr>
          <w:p w14:paraId="6E13DDA7" w14:textId="77777777" w:rsidR="0064430F" w:rsidRPr="00B008FB" w:rsidRDefault="0064430F" w:rsidP="00070A04">
            <w:pPr>
              <w:pStyle w:val="TAC"/>
              <w:rPr>
                <w:rFonts w:eastAsia="?? ??" w:cs="Arial"/>
              </w:rPr>
            </w:pPr>
            <w:r w:rsidRPr="00B008FB">
              <w:rPr>
                <w:rFonts w:eastAsia="等线"/>
                <w:lang w:eastAsia="zh-CN"/>
              </w:rPr>
              <w:t>Number of PRBs</w:t>
            </w:r>
          </w:p>
        </w:tc>
        <w:tc>
          <w:tcPr>
            <w:tcW w:w="0" w:type="auto"/>
            <w:vAlign w:val="center"/>
          </w:tcPr>
          <w:p w14:paraId="0B2B311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AF9782C" w14:textId="77777777" w:rsidTr="0064430F">
        <w:trPr>
          <w:cantSplit/>
          <w:jc w:val="center"/>
        </w:trPr>
        <w:tc>
          <w:tcPr>
            <w:tcW w:w="0" w:type="auto"/>
            <w:vAlign w:val="center"/>
          </w:tcPr>
          <w:p w14:paraId="7C22E4E6" w14:textId="77777777" w:rsidR="0064430F" w:rsidRPr="00B008FB" w:rsidRDefault="0064430F" w:rsidP="00070A04">
            <w:pPr>
              <w:pStyle w:val="TAC"/>
              <w:rPr>
                <w:rFonts w:eastAsia="?? ??" w:cs="Arial"/>
              </w:rPr>
            </w:pPr>
            <w:r w:rsidRPr="00B008FB">
              <w:rPr>
                <w:rFonts w:eastAsia="等线"/>
                <w:lang w:eastAsia="zh-CN"/>
              </w:rPr>
              <w:t>Number of symbols</w:t>
            </w:r>
          </w:p>
        </w:tc>
        <w:tc>
          <w:tcPr>
            <w:tcW w:w="0" w:type="auto"/>
            <w:vAlign w:val="center"/>
          </w:tcPr>
          <w:p w14:paraId="61B43F9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49C53C81" w14:textId="77777777" w:rsidTr="0064430F">
        <w:trPr>
          <w:cantSplit/>
          <w:jc w:val="center"/>
        </w:trPr>
        <w:tc>
          <w:tcPr>
            <w:tcW w:w="0" w:type="auto"/>
            <w:vAlign w:val="center"/>
          </w:tcPr>
          <w:p w14:paraId="2F841FC7" w14:textId="77777777" w:rsidR="0064430F" w:rsidRPr="00B008FB" w:rsidRDefault="0064430F" w:rsidP="00070A04">
            <w:pPr>
              <w:pStyle w:val="TAC"/>
              <w:rPr>
                <w:rFonts w:eastAsia="等线"/>
              </w:rPr>
            </w:pPr>
            <w:r w:rsidRPr="00B008FB">
              <w:rPr>
                <w:rFonts w:eastAsia="等线"/>
                <w:lang w:val="en-US" w:eastAsia="zh-CN"/>
              </w:rPr>
              <w:t>The number of UCI information bits</w:t>
            </w:r>
          </w:p>
        </w:tc>
        <w:tc>
          <w:tcPr>
            <w:tcW w:w="0" w:type="auto"/>
            <w:vAlign w:val="center"/>
          </w:tcPr>
          <w:p w14:paraId="7AC3EF6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16</w:t>
            </w:r>
          </w:p>
        </w:tc>
      </w:tr>
      <w:tr w:rsidR="0064430F" w:rsidRPr="00B008FB" w14:paraId="4BD168B6" w14:textId="77777777" w:rsidTr="0064430F">
        <w:trPr>
          <w:cantSplit/>
          <w:jc w:val="center"/>
        </w:trPr>
        <w:tc>
          <w:tcPr>
            <w:tcW w:w="0" w:type="auto"/>
            <w:vAlign w:val="center"/>
          </w:tcPr>
          <w:p w14:paraId="2EAF1048" w14:textId="77777777" w:rsidR="0064430F" w:rsidRPr="00B008FB" w:rsidRDefault="0064430F" w:rsidP="00070A04">
            <w:pPr>
              <w:pStyle w:val="TAC"/>
              <w:rPr>
                <w:rFonts w:eastAsia="等线"/>
              </w:rPr>
            </w:pPr>
            <w:r w:rsidRPr="00B008FB">
              <w:rPr>
                <w:rFonts w:eastAsia="等线"/>
                <w:lang w:eastAsia="zh-CN"/>
              </w:rPr>
              <w:t>First symbol</w:t>
            </w:r>
          </w:p>
        </w:tc>
        <w:tc>
          <w:tcPr>
            <w:tcW w:w="0" w:type="auto"/>
            <w:vAlign w:val="center"/>
          </w:tcPr>
          <w:p w14:paraId="0D1077D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2D982B4" w14:textId="77777777" w:rsidTr="0064430F">
        <w:trPr>
          <w:cantSplit/>
          <w:jc w:val="center"/>
        </w:trPr>
        <w:tc>
          <w:tcPr>
            <w:tcW w:w="0" w:type="auto"/>
            <w:vAlign w:val="center"/>
          </w:tcPr>
          <w:p w14:paraId="3BAAFB83" w14:textId="77777777" w:rsidR="0064430F" w:rsidRPr="00B008FB" w:rsidRDefault="0064430F" w:rsidP="00070A04">
            <w:pPr>
              <w:pStyle w:val="TAC"/>
              <w:rPr>
                <w:rFonts w:eastAsia="等线"/>
                <w:lang w:eastAsia="zh-CN"/>
              </w:rPr>
            </w:pPr>
            <w:r w:rsidRPr="00B008FB">
              <w:rPr>
                <w:rFonts w:eastAsia="等线"/>
              </w:rPr>
              <w:t>Cyclic Prefix</w:t>
            </w:r>
          </w:p>
        </w:tc>
        <w:tc>
          <w:tcPr>
            <w:tcW w:w="0" w:type="auto"/>
            <w:vAlign w:val="center"/>
          </w:tcPr>
          <w:p w14:paraId="297FB1EC"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4AB4D567" w14:textId="77777777" w:rsidTr="0064430F">
        <w:trPr>
          <w:cantSplit/>
          <w:jc w:val="center"/>
        </w:trPr>
        <w:tc>
          <w:tcPr>
            <w:tcW w:w="0" w:type="auto"/>
            <w:vAlign w:val="center"/>
          </w:tcPr>
          <w:p w14:paraId="0D77F050" w14:textId="77777777" w:rsidR="0064430F" w:rsidRPr="00B008FB" w:rsidRDefault="0064430F" w:rsidP="00070A04">
            <w:pPr>
              <w:pStyle w:val="TAC"/>
              <w:rPr>
                <w:rFonts w:eastAsia="等线"/>
                <w:lang w:eastAsia="zh-CN"/>
              </w:rPr>
            </w:pPr>
            <w:r w:rsidRPr="00B008FB">
              <w:rPr>
                <w:rFonts w:eastAsia="等线"/>
                <w:lang w:eastAsia="zh-CN"/>
              </w:rPr>
              <w:t>Additional DM-RS configuration</w:t>
            </w:r>
          </w:p>
        </w:tc>
        <w:tc>
          <w:tcPr>
            <w:tcW w:w="0" w:type="auto"/>
            <w:vAlign w:val="center"/>
          </w:tcPr>
          <w:p w14:paraId="4D4AD406" w14:textId="1D636542"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No additional DM-RS, Additional DM-RS</w:t>
            </w:r>
          </w:p>
        </w:tc>
      </w:tr>
      <w:tr w:rsidR="009F2262" w:rsidRPr="00B008FB" w14:paraId="03062D42" w14:textId="77777777" w:rsidTr="0064430F">
        <w:trPr>
          <w:cantSplit/>
          <w:jc w:val="center"/>
        </w:trPr>
        <w:tc>
          <w:tcPr>
            <w:tcW w:w="0" w:type="auto"/>
            <w:vAlign w:val="center"/>
          </w:tcPr>
          <w:p w14:paraId="6835727E" w14:textId="3DC36311"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65763618" w14:textId="0BBC5F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4E02ED67" w14:textId="77777777" w:rsidTr="0064430F">
        <w:trPr>
          <w:cantSplit/>
          <w:jc w:val="center"/>
        </w:trPr>
        <w:tc>
          <w:tcPr>
            <w:tcW w:w="0" w:type="auto"/>
            <w:vAlign w:val="center"/>
          </w:tcPr>
          <w:p w14:paraId="70BB4A2B" w14:textId="54A80FDB"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5C193494" w14:textId="4E752F68"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5B30ED77" w14:textId="77777777" w:rsidTr="0064430F">
        <w:trPr>
          <w:cantSplit/>
          <w:jc w:val="center"/>
        </w:trPr>
        <w:tc>
          <w:tcPr>
            <w:tcW w:w="0" w:type="auto"/>
            <w:vAlign w:val="center"/>
          </w:tcPr>
          <w:p w14:paraId="0A5EC84C" w14:textId="00A88360"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7136B7AA" w14:textId="5BC49E24"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4E20A6BD" w14:textId="77777777" w:rsidTr="0064430F">
        <w:trPr>
          <w:cantSplit/>
          <w:jc w:val="center"/>
        </w:trPr>
        <w:tc>
          <w:tcPr>
            <w:tcW w:w="0" w:type="auto"/>
            <w:vAlign w:val="center"/>
          </w:tcPr>
          <w:p w14:paraId="166BA77D" w14:textId="77777777" w:rsidR="0064430F" w:rsidRPr="00B008FB" w:rsidRDefault="0064430F" w:rsidP="00070A04">
            <w:pPr>
              <w:pStyle w:val="TAC"/>
              <w:rPr>
                <w:rFonts w:eastAsia="等线"/>
                <w:lang w:eastAsia="zh-CN"/>
              </w:rPr>
            </w:pPr>
            <w:r w:rsidRPr="00B008FB">
              <w:rPr>
                <w:rFonts w:eastAsia="等线" w:hint="eastAsia"/>
                <w:lang w:eastAsia="zh-CN"/>
              </w:rPr>
              <w:t>T</w:t>
            </w:r>
            <w:r w:rsidRPr="00B008FB">
              <w:rPr>
                <w:rFonts w:eastAsia="等线"/>
                <w:lang w:eastAsia="zh-CN"/>
              </w:rPr>
              <w:t>est metric</w:t>
            </w:r>
          </w:p>
        </w:tc>
        <w:tc>
          <w:tcPr>
            <w:tcW w:w="0" w:type="auto"/>
            <w:vAlign w:val="center"/>
          </w:tcPr>
          <w:p w14:paraId="3B051C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5B88F59D" w14:textId="1C2B49E3" w:rsidR="0064430F" w:rsidRPr="00B008FB" w:rsidRDefault="0064430F" w:rsidP="00646264">
      <w:pPr>
        <w:rPr>
          <w:lang w:val="sv-SE" w:eastAsia="zh-CN"/>
        </w:rPr>
      </w:pPr>
    </w:p>
    <w:p w14:paraId="2ADC423A" w14:textId="26314FEE" w:rsidR="0064430F" w:rsidRPr="00B008FB" w:rsidRDefault="0064430F" w:rsidP="0064430F">
      <w:pPr>
        <w:pStyle w:val="3"/>
      </w:pPr>
      <w:r w:rsidRPr="00B008FB">
        <w:rPr>
          <w:rFonts w:hint="eastAsia"/>
        </w:rPr>
        <w:t>N</w:t>
      </w:r>
      <w:r w:rsidRPr="00B008FB">
        <w:t>TN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68B7CFF5" w14:textId="77777777" w:rsidTr="0064430F">
        <w:trPr>
          <w:cantSplit/>
          <w:jc w:val="center"/>
        </w:trPr>
        <w:tc>
          <w:tcPr>
            <w:tcW w:w="0" w:type="auto"/>
          </w:tcPr>
          <w:p w14:paraId="08F4006C"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13C0DBAA"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667F8A55" w14:textId="77777777" w:rsidTr="0064430F">
        <w:trPr>
          <w:cantSplit/>
          <w:jc w:val="center"/>
        </w:trPr>
        <w:tc>
          <w:tcPr>
            <w:tcW w:w="0" w:type="auto"/>
          </w:tcPr>
          <w:p w14:paraId="6EB1D16C"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36BC07AF" w14:textId="77777777" w:rsidR="0064430F" w:rsidRPr="00B008FB" w:rsidRDefault="0064430F" w:rsidP="0064430F">
            <w:pPr>
              <w:keepNext/>
              <w:keepLines/>
              <w:spacing w:after="0"/>
              <w:jc w:val="center"/>
              <w:rPr>
                <w:rFonts w:ascii="Arial" w:eastAsia="?? ??" w:hAnsi="Arial" w:cs="Arial"/>
                <w:b/>
                <w:bCs/>
                <w:sz w:val="18"/>
                <w:lang w:val="x-none"/>
              </w:rPr>
            </w:pPr>
            <w:r w:rsidRPr="00B008FB">
              <w:rPr>
                <w:rFonts w:ascii="Arial" w:hAnsi="Arial"/>
                <w:sz w:val="18"/>
                <w:lang w:val="x-none" w:eastAsia="zh-CN"/>
              </w:rPr>
              <w:t>4</w:t>
            </w:r>
          </w:p>
        </w:tc>
      </w:tr>
      <w:tr w:rsidR="0064430F" w:rsidRPr="00B008FB" w14:paraId="1FE82D55" w14:textId="77777777" w:rsidTr="0064430F">
        <w:trPr>
          <w:cantSplit/>
          <w:jc w:val="center"/>
        </w:trPr>
        <w:tc>
          <w:tcPr>
            <w:tcW w:w="0" w:type="auto"/>
            <w:vAlign w:val="center"/>
          </w:tcPr>
          <w:p w14:paraId="45EABCD7"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595B5567"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4A587734" w14:textId="77777777" w:rsidTr="0064430F">
        <w:trPr>
          <w:cantSplit/>
          <w:jc w:val="center"/>
        </w:trPr>
        <w:tc>
          <w:tcPr>
            <w:tcW w:w="0" w:type="auto"/>
            <w:vAlign w:val="center"/>
          </w:tcPr>
          <w:p w14:paraId="291FD259" w14:textId="77777777" w:rsidR="0064430F" w:rsidRPr="00B008FB" w:rsidRDefault="0064430F" w:rsidP="00070A04">
            <w:pPr>
              <w:pStyle w:val="TAC"/>
              <w:rPr>
                <w:rFonts w:eastAsia="?? ??" w:cs="Arial"/>
              </w:rPr>
            </w:pPr>
            <w:r w:rsidRPr="00B008FB">
              <w:rPr>
                <w:rFonts w:eastAsia="等线"/>
              </w:rPr>
              <w:t>First PRB prior to frequency hopping</w:t>
            </w:r>
          </w:p>
        </w:tc>
        <w:tc>
          <w:tcPr>
            <w:tcW w:w="0" w:type="auto"/>
            <w:vAlign w:val="center"/>
          </w:tcPr>
          <w:p w14:paraId="44D56A3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718F06" w14:textId="77777777" w:rsidTr="0064430F">
        <w:trPr>
          <w:cantSplit/>
          <w:jc w:val="center"/>
        </w:trPr>
        <w:tc>
          <w:tcPr>
            <w:tcW w:w="0" w:type="auto"/>
            <w:vAlign w:val="center"/>
          </w:tcPr>
          <w:p w14:paraId="3EE1DAB6" w14:textId="77777777" w:rsidR="0064430F" w:rsidRPr="00B008FB" w:rsidRDefault="0064430F" w:rsidP="00070A04">
            <w:pPr>
              <w:pStyle w:val="TAC"/>
              <w:rPr>
                <w:rFonts w:eastAsia="等线"/>
              </w:rPr>
            </w:pPr>
            <w:r w:rsidRPr="00B008FB">
              <w:rPr>
                <w:rFonts w:eastAsia="等线"/>
                <w:lang w:eastAsia="zh-CN"/>
              </w:rPr>
              <w:t>Number of PRBs</w:t>
            </w:r>
          </w:p>
        </w:tc>
        <w:tc>
          <w:tcPr>
            <w:tcW w:w="0" w:type="auto"/>
            <w:vAlign w:val="center"/>
          </w:tcPr>
          <w:p w14:paraId="799043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1</w:t>
            </w:r>
          </w:p>
        </w:tc>
      </w:tr>
      <w:tr w:rsidR="0064430F" w:rsidRPr="00B008FB" w14:paraId="6AA8BA2C" w14:textId="77777777" w:rsidTr="0064430F">
        <w:trPr>
          <w:cantSplit/>
          <w:jc w:val="center"/>
        </w:trPr>
        <w:tc>
          <w:tcPr>
            <w:tcW w:w="0" w:type="auto"/>
            <w:vAlign w:val="center"/>
          </w:tcPr>
          <w:p w14:paraId="5588B4D1" w14:textId="77777777" w:rsidR="0064430F" w:rsidRPr="00B008FB" w:rsidRDefault="0064430F" w:rsidP="00070A04">
            <w:pPr>
              <w:pStyle w:val="TAC"/>
              <w:rPr>
                <w:rFonts w:eastAsia="?? ??" w:cs="Arial"/>
              </w:rPr>
            </w:pPr>
            <w:r w:rsidRPr="00B008FB">
              <w:rPr>
                <w:rFonts w:eastAsia="等线"/>
              </w:rPr>
              <w:t>Intra-slot frequency hopping</w:t>
            </w:r>
          </w:p>
        </w:tc>
        <w:tc>
          <w:tcPr>
            <w:tcW w:w="0" w:type="auto"/>
            <w:vAlign w:val="center"/>
          </w:tcPr>
          <w:p w14:paraId="788D956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1AA40C48" w14:textId="77777777" w:rsidTr="0064430F">
        <w:trPr>
          <w:cantSplit/>
          <w:jc w:val="center"/>
        </w:trPr>
        <w:tc>
          <w:tcPr>
            <w:tcW w:w="0" w:type="auto"/>
            <w:vAlign w:val="center"/>
          </w:tcPr>
          <w:p w14:paraId="65FB27A3" w14:textId="77777777" w:rsidR="0064430F" w:rsidRPr="00B008FB" w:rsidRDefault="0064430F" w:rsidP="00070A04">
            <w:pPr>
              <w:pStyle w:val="TAC"/>
              <w:rPr>
                <w:rFonts w:eastAsia="?? ??" w:cs="Arial"/>
              </w:rPr>
            </w:pPr>
            <w:r w:rsidRPr="00B008FB">
              <w:rPr>
                <w:rFonts w:eastAsia="等线"/>
              </w:rPr>
              <w:t>First PRB after frequency hopping</w:t>
            </w:r>
          </w:p>
        </w:tc>
        <w:tc>
          <w:tcPr>
            <w:tcW w:w="0" w:type="auto"/>
            <w:vAlign w:val="center"/>
          </w:tcPr>
          <w:p w14:paraId="6F2C898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672ECA83" w14:textId="77777777" w:rsidTr="0064430F">
        <w:trPr>
          <w:cantSplit/>
          <w:jc w:val="center"/>
        </w:trPr>
        <w:tc>
          <w:tcPr>
            <w:tcW w:w="0" w:type="auto"/>
            <w:vAlign w:val="center"/>
          </w:tcPr>
          <w:p w14:paraId="2277E7B8"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6D015535"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719EF448" w14:textId="77777777" w:rsidTr="0064430F">
        <w:trPr>
          <w:cantSplit/>
          <w:jc w:val="center"/>
        </w:trPr>
        <w:tc>
          <w:tcPr>
            <w:tcW w:w="0" w:type="auto"/>
            <w:vAlign w:val="center"/>
          </w:tcPr>
          <w:p w14:paraId="091BF1F7"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101E3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F021806" w14:textId="77777777" w:rsidTr="0064430F">
        <w:trPr>
          <w:cantSplit/>
          <w:jc w:val="center"/>
        </w:trPr>
        <w:tc>
          <w:tcPr>
            <w:tcW w:w="0" w:type="auto"/>
            <w:vAlign w:val="center"/>
          </w:tcPr>
          <w:p w14:paraId="7A0E564E"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1311DA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1C9FCA3A" w14:textId="77777777" w:rsidTr="0064430F">
        <w:trPr>
          <w:cantSplit/>
          <w:jc w:val="center"/>
        </w:trPr>
        <w:tc>
          <w:tcPr>
            <w:tcW w:w="0" w:type="auto"/>
            <w:vAlign w:val="center"/>
          </w:tcPr>
          <w:p w14:paraId="7E6065F5" w14:textId="77777777" w:rsidR="0064430F" w:rsidRPr="00B008FB" w:rsidRDefault="0064430F" w:rsidP="00070A04">
            <w:pPr>
              <w:pStyle w:val="TAC"/>
              <w:rPr>
                <w:rFonts w:eastAsia="等线"/>
              </w:rPr>
            </w:pPr>
            <w:r w:rsidRPr="00B008FB">
              <w:rPr>
                <w:rFonts w:eastAsia="等线"/>
              </w:rPr>
              <w:t>The number of UCI information bits</w:t>
            </w:r>
          </w:p>
        </w:tc>
        <w:tc>
          <w:tcPr>
            <w:tcW w:w="0" w:type="auto"/>
            <w:vAlign w:val="center"/>
          </w:tcPr>
          <w:p w14:paraId="533468A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22</w:t>
            </w:r>
          </w:p>
        </w:tc>
      </w:tr>
      <w:tr w:rsidR="0064430F" w:rsidRPr="00B008FB" w14:paraId="683C1162" w14:textId="77777777" w:rsidTr="0064430F">
        <w:trPr>
          <w:cantSplit/>
          <w:jc w:val="center"/>
        </w:trPr>
        <w:tc>
          <w:tcPr>
            <w:tcW w:w="0" w:type="auto"/>
            <w:vAlign w:val="center"/>
          </w:tcPr>
          <w:p w14:paraId="391DDAB4"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495BF7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57E273" w14:textId="77777777" w:rsidTr="0064430F">
        <w:trPr>
          <w:cantSplit/>
          <w:jc w:val="center"/>
        </w:trPr>
        <w:tc>
          <w:tcPr>
            <w:tcW w:w="0" w:type="auto"/>
            <w:vAlign w:val="center"/>
          </w:tcPr>
          <w:p w14:paraId="6373C2E0" w14:textId="77777777" w:rsidR="0064430F" w:rsidRPr="00B008FB" w:rsidRDefault="0064430F" w:rsidP="00070A04">
            <w:pPr>
              <w:pStyle w:val="TAC"/>
              <w:rPr>
                <w:rFonts w:eastAsia="等线"/>
              </w:rPr>
            </w:pPr>
            <w:r w:rsidRPr="00B008FB">
              <w:rPr>
                <w:rFonts w:eastAsia="等线"/>
              </w:rPr>
              <w:t>Length of the orthogonal cover code</w:t>
            </w:r>
          </w:p>
        </w:tc>
        <w:tc>
          <w:tcPr>
            <w:tcW w:w="0" w:type="auto"/>
            <w:vAlign w:val="center"/>
          </w:tcPr>
          <w:p w14:paraId="6B08094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n2</w:t>
            </w:r>
          </w:p>
        </w:tc>
      </w:tr>
      <w:tr w:rsidR="0064430F" w:rsidRPr="00B008FB" w14:paraId="7BDAA420" w14:textId="77777777" w:rsidTr="0064430F">
        <w:trPr>
          <w:cantSplit/>
          <w:jc w:val="center"/>
        </w:trPr>
        <w:tc>
          <w:tcPr>
            <w:tcW w:w="0" w:type="auto"/>
            <w:vAlign w:val="center"/>
          </w:tcPr>
          <w:p w14:paraId="7C97158A" w14:textId="77777777" w:rsidR="0064430F" w:rsidRPr="00B008FB" w:rsidRDefault="0064430F" w:rsidP="00070A04">
            <w:pPr>
              <w:pStyle w:val="TAC"/>
              <w:rPr>
                <w:rFonts w:eastAsia="等线"/>
              </w:rPr>
            </w:pPr>
            <w:r w:rsidRPr="00B008FB">
              <w:rPr>
                <w:rFonts w:eastAsia="等线"/>
              </w:rPr>
              <w:t>Index of the orthogonal cover code</w:t>
            </w:r>
          </w:p>
        </w:tc>
        <w:tc>
          <w:tcPr>
            <w:tcW w:w="0" w:type="auto"/>
            <w:vAlign w:val="center"/>
          </w:tcPr>
          <w:p w14:paraId="4B223F1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n0</w:t>
            </w:r>
          </w:p>
        </w:tc>
      </w:tr>
      <w:tr w:rsidR="0064430F" w:rsidRPr="00B008FB" w14:paraId="534A7EFC" w14:textId="77777777" w:rsidTr="0064430F">
        <w:trPr>
          <w:cantSplit/>
          <w:jc w:val="center"/>
        </w:trPr>
        <w:tc>
          <w:tcPr>
            <w:tcW w:w="0" w:type="auto"/>
            <w:vAlign w:val="center"/>
          </w:tcPr>
          <w:p w14:paraId="0DD752DE"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1892D037"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6E5DD431" w14:textId="77777777" w:rsidTr="0064430F">
        <w:trPr>
          <w:cantSplit/>
          <w:jc w:val="center"/>
        </w:trPr>
        <w:tc>
          <w:tcPr>
            <w:tcW w:w="0" w:type="auto"/>
            <w:vAlign w:val="center"/>
          </w:tcPr>
          <w:p w14:paraId="6BF65B71" w14:textId="77777777" w:rsidR="0064430F" w:rsidRPr="00B008FB" w:rsidRDefault="0064430F" w:rsidP="00070A04">
            <w:pPr>
              <w:pStyle w:val="TAC"/>
              <w:rPr>
                <w:rFonts w:eastAsia="等线"/>
              </w:rPr>
            </w:pPr>
            <w:r w:rsidRPr="00B008FB">
              <w:rPr>
                <w:rFonts w:eastAsia="等线"/>
                <w:lang w:eastAsia="zh-CN"/>
              </w:rPr>
              <w:t>Additional DM-RS configuration</w:t>
            </w:r>
          </w:p>
        </w:tc>
        <w:tc>
          <w:tcPr>
            <w:tcW w:w="0" w:type="auto"/>
            <w:vAlign w:val="center"/>
          </w:tcPr>
          <w:p w14:paraId="651EEC58" w14:textId="5996D4E3"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No additional DMRS, Additional DM-RS</w:t>
            </w:r>
          </w:p>
        </w:tc>
      </w:tr>
      <w:tr w:rsidR="009F2262" w:rsidRPr="00B008FB" w14:paraId="7B8F6277" w14:textId="77777777" w:rsidTr="0064430F">
        <w:trPr>
          <w:cantSplit/>
          <w:jc w:val="center"/>
        </w:trPr>
        <w:tc>
          <w:tcPr>
            <w:tcW w:w="0" w:type="auto"/>
            <w:vAlign w:val="center"/>
          </w:tcPr>
          <w:p w14:paraId="183CD688" w14:textId="1EC9534C"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70FED71D" w14:textId="2C8D5F83"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0186999F" w14:textId="77777777" w:rsidTr="0064430F">
        <w:trPr>
          <w:cantSplit/>
          <w:jc w:val="center"/>
        </w:trPr>
        <w:tc>
          <w:tcPr>
            <w:tcW w:w="0" w:type="auto"/>
            <w:vAlign w:val="center"/>
          </w:tcPr>
          <w:p w14:paraId="5D5CC475" w14:textId="4695FA75"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4AE9AC5F" w14:textId="02B63A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3CD2DA4" w14:textId="77777777" w:rsidTr="0064430F">
        <w:trPr>
          <w:cantSplit/>
          <w:jc w:val="center"/>
        </w:trPr>
        <w:tc>
          <w:tcPr>
            <w:tcW w:w="0" w:type="auto"/>
            <w:vAlign w:val="center"/>
          </w:tcPr>
          <w:p w14:paraId="1E2EC71E" w14:textId="23EE9B0A"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03998698" w14:textId="13BE8902"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776AB750" w14:textId="77777777" w:rsidTr="0064430F">
        <w:trPr>
          <w:cantSplit/>
          <w:jc w:val="center"/>
        </w:trPr>
        <w:tc>
          <w:tcPr>
            <w:tcW w:w="0" w:type="auto"/>
            <w:vAlign w:val="center"/>
          </w:tcPr>
          <w:p w14:paraId="20A24F0B"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BF1A90"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43BE3C1E" w14:textId="0A71FF9B" w:rsidR="0064430F" w:rsidRPr="00B008FB" w:rsidRDefault="0064430F" w:rsidP="00646264">
      <w:pPr>
        <w:rPr>
          <w:lang w:val="sv-SE" w:eastAsia="zh-CN"/>
        </w:rPr>
      </w:pPr>
    </w:p>
    <w:p w14:paraId="5E2FEFA2" w14:textId="349C56B7" w:rsidR="0064430F" w:rsidRPr="00B008FB" w:rsidRDefault="0064430F" w:rsidP="0064430F">
      <w:pPr>
        <w:pStyle w:val="3"/>
      </w:pPr>
      <w:r w:rsidRPr="00B008FB">
        <w:rPr>
          <w:rFonts w:hint="eastAsia"/>
        </w:rPr>
        <w:lastRenderedPageBreak/>
        <w:t>N</w:t>
      </w:r>
      <w:r w:rsidRPr="00B008FB">
        <w:t>TN PUCCH format 1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7A2E3069" w14:textId="77777777" w:rsidTr="0064430F">
        <w:trPr>
          <w:cantSplit/>
          <w:jc w:val="center"/>
        </w:trPr>
        <w:tc>
          <w:tcPr>
            <w:tcW w:w="0" w:type="auto"/>
          </w:tcPr>
          <w:p w14:paraId="59A4CB75"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21E2996"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0A775A01" w14:textId="77777777" w:rsidTr="0064430F">
        <w:trPr>
          <w:cantSplit/>
          <w:jc w:val="center"/>
        </w:trPr>
        <w:tc>
          <w:tcPr>
            <w:tcW w:w="0" w:type="auto"/>
          </w:tcPr>
          <w:p w14:paraId="590432F0"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112318B4" w14:textId="77777777" w:rsidR="0064430F" w:rsidRPr="00B008FB" w:rsidRDefault="0064430F" w:rsidP="0064430F">
            <w:pPr>
              <w:keepNext/>
              <w:keepLines/>
              <w:spacing w:after="0"/>
              <w:ind w:left="852" w:hanging="852"/>
              <w:jc w:val="center"/>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 xml:space="preserve"> (multi-slot)</w:t>
            </w:r>
          </w:p>
        </w:tc>
      </w:tr>
      <w:tr w:rsidR="0064430F" w:rsidRPr="00B008FB" w14:paraId="7E103688" w14:textId="77777777" w:rsidTr="0064430F">
        <w:trPr>
          <w:cantSplit/>
          <w:jc w:val="center"/>
        </w:trPr>
        <w:tc>
          <w:tcPr>
            <w:tcW w:w="0" w:type="auto"/>
            <w:vAlign w:val="center"/>
          </w:tcPr>
          <w:p w14:paraId="1FC49D13" w14:textId="77777777" w:rsidR="0064430F" w:rsidRPr="00B008FB" w:rsidRDefault="0064430F" w:rsidP="00070A04">
            <w:pPr>
              <w:pStyle w:val="TAC"/>
              <w:rPr>
                <w:rFonts w:eastAsia="等线"/>
                <w:lang w:eastAsia="zh-CN"/>
              </w:rPr>
            </w:pPr>
            <w:r w:rsidRPr="00B008FB">
              <w:rPr>
                <w:rFonts w:eastAsia="等线"/>
                <w:lang w:eastAsia="zh-CN"/>
              </w:rPr>
              <w:t>Number of information bits</w:t>
            </w:r>
          </w:p>
        </w:tc>
        <w:tc>
          <w:tcPr>
            <w:tcW w:w="0" w:type="auto"/>
            <w:vAlign w:val="center"/>
          </w:tcPr>
          <w:p w14:paraId="54CAAB0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w:t>
            </w:r>
          </w:p>
        </w:tc>
      </w:tr>
      <w:tr w:rsidR="0064430F" w:rsidRPr="00B008FB" w14:paraId="4C0B2B45" w14:textId="77777777" w:rsidTr="0064430F">
        <w:trPr>
          <w:cantSplit/>
          <w:jc w:val="center"/>
        </w:trPr>
        <w:tc>
          <w:tcPr>
            <w:tcW w:w="0" w:type="auto"/>
            <w:vAlign w:val="center"/>
          </w:tcPr>
          <w:p w14:paraId="4F08FD6F" w14:textId="77777777" w:rsidR="0064430F" w:rsidRPr="00B008FB" w:rsidRDefault="0064430F" w:rsidP="00070A04">
            <w:pPr>
              <w:pStyle w:val="TAC"/>
              <w:rPr>
                <w:rFonts w:eastAsia="?? ??" w:cs="Arial"/>
              </w:rPr>
            </w:pPr>
            <w:r w:rsidRPr="00B008FB">
              <w:rPr>
                <w:rFonts w:eastAsia="等线"/>
              </w:rPr>
              <w:t>Number of PRBs</w:t>
            </w:r>
          </w:p>
        </w:tc>
        <w:tc>
          <w:tcPr>
            <w:tcW w:w="0" w:type="auto"/>
            <w:vAlign w:val="center"/>
          </w:tcPr>
          <w:p w14:paraId="26EF793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61B42E0" w14:textId="77777777" w:rsidTr="0064430F">
        <w:trPr>
          <w:cantSplit/>
          <w:jc w:val="center"/>
        </w:trPr>
        <w:tc>
          <w:tcPr>
            <w:tcW w:w="0" w:type="auto"/>
            <w:vAlign w:val="center"/>
          </w:tcPr>
          <w:p w14:paraId="6387D78C"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6D64FBC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3D7AE149" w14:textId="77777777" w:rsidTr="0064430F">
        <w:trPr>
          <w:cantSplit/>
          <w:jc w:val="center"/>
        </w:trPr>
        <w:tc>
          <w:tcPr>
            <w:tcW w:w="0" w:type="auto"/>
            <w:vAlign w:val="center"/>
          </w:tcPr>
          <w:p w14:paraId="6EE17FE3" w14:textId="77777777" w:rsidR="0064430F" w:rsidRPr="00B008FB" w:rsidRDefault="0064430F" w:rsidP="00070A04">
            <w:pPr>
              <w:pStyle w:val="TAC"/>
              <w:rPr>
                <w:rFonts w:eastAsia="等线"/>
              </w:rPr>
            </w:pPr>
            <w:r w:rsidRPr="00B008FB">
              <w:rPr>
                <w:rFonts w:eastAsia="等线"/>
              </w:rPr>
              <w:t>First PRB prior to frequency hopping</w:t>
            </w:r>
          </w:p>
        </w:tc>
        <w:tc>
          <w:tcPr>
            <w:tcW w:w="0" w:type="auto"/>
            <w:vAlign w:val="center"/>
          </w:tcPr>
          <w:p w14:paraId="5BF4129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18AB806" w14:textId="77777777" w:rsidTr="0064430F">
        <w:trPr>
          <w:cantSplit/>
          <w:jc w:val="center"/>
        </w:trPr>
        <w:tc>
          <w:tcPr>
            <w:tcW w:w="0" w:type="auto"/>
            <w:vAlign w:val="center"/>
          </w:tcPr>
          <w:p w14:paraId="2E21759A" w14:textId="77777777" w:rsidR="0064430F" w:rsidRPr="00B008FB" w:rsidRDefault="0064430F" w:rsidP="00070A04">
            <w:pPr>
              <w:pStyle w:val="TAC"/>
              <w:rPr>
                <w:rFonts w:eastAsia="等线"/>
              </w:rPr>
            </w:pPr>
            <w:r w:rsidRPr="00B008FB">
              <w:rPr>
                <w:rFonts w:eastAsia="等线"/>
              </w:rPr>
              <w:t>Intra-slot frequency hopping</w:t>
            </w:r>
          </w:p>
        </w:tc>
        <w:tc>
          <w:tcPr>
            <w:tcW w:w="0" w:type="auto"/>
            <w:vAlign w:val="center"/>
          </w:tcPr>
          <w:p w14:paraId="54A964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disabled</w:t>
            </w:r>
          </w:p>
        </w:tc>
      </w:tr>
      <w:tr w:rsidR="0064430F" w:rsidRPr="00B008FB" w14:paraId="07A9EFD1" w14:textId="77777777" w:rsidTr="0064430F">
        <w:trPr>
          <w:cantSplit/>
          <w:jc w:val="center"/>
        </w:trPr>
        <w:tc>
          <w:tcPr>
            <w:tcW w:w="0" w:type="auto"/>
            <w:vAlign w:val="center"/>
          </w:tcPr>
          <w:p w14:paraId="41C28057" w14:textId="77777777" w:rsidR="0064430F" w:rsidRPr="00B008FB" w:rsidRDefault="0064430F" w:rsidP="00070A04">
            <w:pPr>
              <w:pStyle w:val="TAC"/>
              <w:rPr>
                <w:rFonts w:eastAsia="等线"/>
              </w:rPr>
            </w:pPr>
            <w:r w:rsidRPr="00B008FB">
              <w:rPr>
                <w:rFonts w:eastAsia="等线"/>
              </w:rPr>
              <w:t xml:space="preserve">Inter-slot frequency hopping </w:t>
            </w:r>
          </w:p>
        </w:tc>
        <w:tc>
          <w:tcPr>
            <w:tcW w:w="0" w:type="auto"/>
            <w:vAlign w:val="center"/>
          </w:tcPr>
          <w:p w14:paraId="5DC2725B" w14:textId="77777777" w:rsidR="0064430F" w:rsidRPr="00B008FB" w:rsidRDefault="0064430F" w:rsidP="0064430F">
            <w:pPr>
              <w:keepNext/>
              <w:keepLines/>
              <w:spacing w:after="0"/>
              <w:ind w:left="284" w:hanging="284"/>
              <w:jc w:val="center"/>
              <w:rPr>
                <w:rFonts w:ascii="Arial" w:eastAsia="?? ??" w:hAnsi="Arial" w:cs="Arial"/>
                <w:sz w:val="18"/>
              </w:rPr>
            </w:pPr>
            <w:r w:rsidRPr="00B008FB">
              <w:rPr>
                <w:rFonts w:ascii="Arial" w:hAnsi="Arial"/>
                <w:sz w:val="18"/>
              </w:rPr>
              <w:t>enabled</w:t>
            </w:r>
          </w:p>
        </w:tc>
      </w:tr>
      <w:tr w:rsidR="0064430F" w:rsidRPr="00B008FB" w14:paraId="58EDB638" w14:textId="77777777" w:rsidTr="0064430F">
        <w:trPr>
          <w:cantSplit/>
          <w:jc w:val="center"/>
        </w:trPr>
        <w:tc>
          <w:tcPr>
            <w:tcW w:w="0" w:type="auto"/>
            <w:vAlign w:val="center"/>
          </w:tcPr>
          <w:p w14:paraId="1D61E7D7" w14:textId="77777777" w:rsidR="0064430F" w:rsidRPr="00B008FB" w:rsidRDefault="0064430F" w:rsidP="00070A04">
            <w:pPr>
              <w:pStyle w:val="TAC"/>
              <w:rPr>
                <w:rFonts w:eastAsia="等线"/>
              </w:rPr>
            </w:pPr>
            <w:r w:rsidRPr="00B008FB">
              <w:rPr>
                <w:rFonts w:eastAsia="等线"/>
              </w:rPr>
              <w:t>First PRB after frequency hopping</w:t>
            </w:r>
          </w:p>
        </w:tc>
        <w:tc>
          <w:tcPr>
            <w:tcW w:w="0" w:type="auto"/>
            <w:vAlign w:val="center"/>
          </w:tcPr>
          <w:p w14:paraId="5007DE7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(nrofPRBs – 1)</w:t>
            </w:r>
          </w:p>
        </w:tc>
      </w:tr>
      <w:tr w:rsidR="0064430F" w:rsidRPr="00B008FB" w14:paraId="6B28C716" w14:textId="77777777" w:rsidTr="0064430F">
        <w:trPr>
          <w:cantSplit/>
          <w:jc w:val="center"/>
        </w:trPr>
        <w:tc>
          <w:tcPr>
            <w:tcW w:w="0" w:type="auto"/>
            <w:vAlign w:val="center"/>
          </w:tcPr>
          <w:p w14:paraId="32747762"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3914B9CD"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46BD8F6D" w14:textId="77777777" w:rsidTr="0064430F">
        <w:trPr>
          <w:cantSplit/>
          <w:jc w:val="center"/>
        </w:trPr>
        <w:tc>
          <w:tcPr>
            <w:tcW w:w="0" w:type="auto"/>
            <w:vAlign w:val="center"/>
          </w:tcPr>
          <w:p w14:paraId="166A7A20"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0DDBDD1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6B215F7" w14:textId="77777777" w:rsidTr="0064430F">
        <w:trPr>
          <w:cantSplit/>
          <w:jc w:val="center"/>
        </w:trPr>
        <w:tc>
          <w:tcPr>
            <w:tcW w:w="0" w:type="auto"/>
            <w:vAlign w:val="center"/>
          </w:tcPr>
          <w:p w14:paraId="71341ACB" w14:textId="77777777" w:rsidR="0064430F" w:rsidRPr="00B008FB" w:rsidRDefault="0064430F" w:rsidP="00070A04">
            <w:pPr>
              <w:pStyle w:val="TAC"/>
              <w:rPr>
                <w:rFonts w:eastAsia="等线"/>
              </w:rPr>
            </w:pPr>
            <w:r w:rsidRPr="00B008FB">
              <w:rPr>
                <w:rFonts w:eastAsia="等线"/>
              </w:rPr>
              <w:t>Initial cyclic shift</w:t>
            </w:r>
          </w:p>
        </w:tc>
        <w:tc>
          <w:tcPr>
            <w:tcW w:w="0" w:type="auto"/>
            <w:vAlign w:val="center"/>
          </w:tcPr>
          <w:p w14:paraId="76F4C18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6191D820" w14:textId="77777777" w:rsidTr="0064430F">
        <w:trPr>
          <w:cantSplit/>
          <w:jc w:val="center"/>
        </w:trPr>
        <w:tc>
          <w:tcPr>
            <w:tcW w:w="0" w:type="auto"/>
            <w:vAlign w:val="center"/>
          </w:tcPr>
          <w:p w14:paraId="1901732F"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67AC8C5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3935A064" w14:textId="77777777" w:rsidTr="0064430F">
        <w:trPr>
          <w:cantSplit/>
          <w:jc w:val="center"/>
        </w:trPr>
        <w:tc>
          <w:tcPr>
            <w:tcW w:w="0" w:type="auto"/>
            <w:vAlign w:val="center"/>
          </w:tcPr>
          <w:p w14:paraId="331D25A2" w14:textId="77777777" w:rsidR="0064430F" w:rsidRPr="00B008FB" w:rsidRDefault="0064430F" w:rsidP="00070A04">
            <w:pPr>
              <w:pStyle w:val="TAC"/>
              <w:rPr>
                <w:rFonts w:eastAsia="等线"/>
              </w:rPr>
            </w:pPr>
            <w:r w:rsidRPr="00B008FB">
              <w:rPr>
                <w:rFonts w:eastAsia="等线"/>
              </w:rPr>
              <w:t>Index of orthogonal cover code (</w:t>
            </w:r>
            <w:r w:rsidRPr="00B008FB">
              <w:rPr>
                <w:rFonts w:eastAsia="等线"/>
                <w:i/>
              </w:rPr>
              <w:t>timeDomainOCC</w:t>
            </w:r>
            <w:r w:rsidRPr="00B008FB">
              <w:rPr>
                <w:rFonts w:eastAsia="等线"/>
              </w:rPr>
              <w:t>)</w:t>
            </w:r>
          </w:p>
        </w:tc>
        <w:tc>
          <w:tcPr>
            <w:tcW w:w="0" w:type="auto"/>
            <w:vAlign w:val="center"/>
          </w:tcPr>
          <w:p w14:paraId="003981CF" w14:textId="77777777" w:rsidR="0064430F" w:rsidRPr="00B008FB" w:rsidRDefault="0064430F" w:rsidP="0064430F">
            <w:pPr>
              <w:keepNext/>
              <w:keepLines/>
              <w:spacing w:after="0"/>
              <w:jc w:val="center"/>
              <w:rPr>
                <w:rFonts w:ascii="Arial" w:hAnsi="Arial"/>
                <w:sz w:val="18"/>
              </w:rPr>
            </w:pPr>
            <w:r w:rsidRPr="00B008FB">
              <w:rPr>
                <w:rFonts w:ascii="Arial" w:hAnsi="Arial"/>
                <w:sz w:val="18"/>
              </w:rPr>
              <w:t>0</w:t>
            </w:r>
          </w:p>
        </w:tc>
      </w:tr>
      <w:tr w:rsidR="0064430F" w:rsidRPr="00B008FB" w14:paraId="24880425" w14:textId="77777777" w:rsidTr="0064430F">
        <w:trPr>
          <w:cantSplit/>
          <w:jc w:val="center"/>
        </w:trPr>
        <w:tc>
          <w:tcPr>
            <w:tcW w:w="0" w:type="auto"/>
            <w:vAlign w:val="center"/>
          </w:tcPr>
          <w:p w14:paraId="5956ED07" w14:textId="77777777" w:rsidR="0064430F" w:rsidRPr="00B008FB" w:rsidRDefault="0064430F" w:rsidP="00070A04">
            <w:pPr>
              <w:pStyle w:val="TAC"/>
              <w:rPr>
                <w:rFonts w:eastAsia="等线"/>
              </w:rPr>
            </w:pPr>
            <w:r w:rsidRPr="00B008FB">
              <w:rPr>
                <w:rFonts w:eastAsia="等线"/>
              </w:rPr>
              <w:t>Number of slots for PUCCH repetition</w:t>
            </w:r>
          </w:p>
        </w:tc>
        <w:tc>
          <w:tcPr>
            <w:tcW w:w="0" w:type="auto"/>
            <w:vAlign w:val="center"/>
          </w:tcPr>
          <w:p w14:paraId="76CFFF74" w14:textId="77777777" w:rsidR="0064430F" w:rsidRPr="00B008FB" w:rsidRDefault="0064430F" w:rsidP="0064430F">
            <w:pPr>
              <w:keepNext/>
              <w:keepLines/>
              <w:spacing w:after="0"/>
              <w:jc w:val="center"/>
              <w:rPr>
                <w:rFonts w:ascii="Arial" w:hAnsi="Arial"/>
                <w:sz w:val="18"/>
              </w:rPr>
            </w:pPr>
            <w:r w:rsidRPr="00B008FB">
              <w:rPr>
                <w:rFonts w:ascii="Arial" w:hAnsi="Arial"/>
                <w:sz w:val="18"/>
              </w:rPr>
              <w:t>2</w:t>
            </w:r>
          </w:p>
        </w:tc>
      </w:tr>
      <w:tr w:rsidR="0064430F" w:rsidRPr="00B008FB" w14:paraId="120B7CF8" w14:textId="77777777" w:rsidTr="0064430F">
        <w:trPr>
          <w:cantSplit/>
          <w:jc w:val="center"/>
        </w:trPr>
        <w:tc>
          <w:tcPr>
            <w:tcW w:w="0" w:type="auto"/>
            <w:vAlign w:val="center"/>
          </w:tcPr>
          <w:p w14:paraId="1113D4CA"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40D6F897" w14:textId="77777777" w:rsidR="0064430F" w:rsidRPr="00B008FB" w:rsidRDefault="0064430F" w:rsidP="0064430F">
            <w:pPr>
              <w:keepNext/>
              <w:keepLines/>
              <w:spacing w:after="0"/>
              <w:jc w:val="center"/>
              <w:rPr>
                <w:rFonts w:ascii="Arial" w:hAnsi="Arial"/>
                <w:sz w:val="18"/>
              </w:rPr>
            </w:pPr>
            <w:r w:rsidRPr="00B008FB">
              <w:rPr>
                <w:rFonts w:ascii="Arial" w:hAnsi="Arial"/>
                <w:sz w:val="18"/>
              </w:rPr>
              <w:t>Normal</w:t>
            </w:r>
          </w:p>
        </w:tc>
      </w:tr>
      <w:tr w:rsidR="009F2262" w:rsidRPr="00B008FB" w14:paraId="6EDC7A9F" w14:textId="77777777" w:rsidTr="0064430F">
        <w:trPr>
          <w:cantSplit/>
          <w:jc w:val="center"/>
        </w:trPr>
        <w:tc>
          <w:tcPr>
            <w:tcW w:w="0" w:type="auto"/>
            <w:vAlign w:val="center"/>
          </w:tcPr>
          <w:p w14:paraId="7033CCCA" w14:textId="795FBB72" w:rsidR="009F2262" w:rsidRPr="00B008FB" w:rsidRDefault="009F2262" w:rsidP="00070A04">
            <w:pPr>
              <w:pStyle w:val="TAC"/>
              <w:rPr>
                <w:rFonts w:eastAsia="等线"/>
              </w:rPr>
            </w:pPr>
            <w:r w:rsidRPr="00B008FB">
              <w:rPr>
                <w:rFonts w:eastAsia="等线"/>
                <w:lang w:eastAsia="zh-CN"/>
              </w:rPr>
              <w:t>Number of TX antennas</w:t>
            </w:r>
          </w:p>
        </w:tc>
        <w:tc>
          <w:tcPr>
            <w:tcW w:w="0" w:type="auto"/>
            <w:vAlign w:val="center"/>
          </w:tcPr>
          <w:p w14:paraId="0E445779" w14:textId="68A6F6D4"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p>
        </w:tc>
      </w:tr>
      <w:tr w:rsidR="009F2262" w:rsidRPr="00B008FB" w14:paraId="6A29971B" w14:textId="77777777" w:rsidTr="0064430F">
        <w:trPr>
          <w:cantSplit/>
          <w:jc w:val="center"/>
        </w:trPr>
        <w:tc>
          <w:tcPr>
            <w:tcW w:w="0" w:type="auto"/>
            <w:vAlign w:val="center"/>
          </w:tcPr>
          <w:p w14:paraId="558E02CB" w14:textId="68580AF0" w:rsidR="009F2262" w:rsidRPr="00B008FB" w:rsidRDefault="009F2262" w:rsidP="00070A04">
            <w:pPr>
              <w:pStyle w:val="TAC"/>
              <w:rPr>
                <w:rFonts w:eastAsia="等线"/>
              </w:rPr>
            </w:pPr>
            <w:r w:rsidRPr="00B008FB">
              <w:rPr>
                <w:rFonts w:eastAsia="等线"/>
                <w:lang w:eastAsia="zh-CN"/>
              </w:rPr>
              <w:t>Number of RX antennas</w:t>
            </w:r>
          </w:p>
        </w:tc>
        <w:tc>
          <w:tcPr>
            <w:tcW w:w="0" w:type="auto"/>
            <w:vAlign w:val="center"/>
          </w:tcPr>
          <w:p w14:paraId="440E0D86" w14:textId="14A896EC"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4467F01C" w14:textId="77777777" w:rsidTr="0064430F">
        <w:trPr>
          <w:cantSplit/>
          <w:jc w:val="center"/>
        </w:trPr>
        <w:tc>
          <w:tcPr>
            <w:tcW w:w="0" w:type="auto"/>
            <w:vAlign w:val="center"/>
          </w:tcPr>
          <w:p w14:paraId="19F5715B" w14:textId="22B28745" w:rsidR="009F2262" w:rsidRPr="00B008FB" w:rsidRDefault="009F2262" w:rsidP="00070A04">
            <w:pPr>
              <w:pStyle w:val="TAC"/>
              <w:rPr>
                <w:rFonts w:eastAsia="等线"/>
              </w:rPr>
            </w:pPr>
            <w:r w:rsidRPr="00B008FB">
              <w:rPr>
                <w:rFonts w:eastAsia="等线"/>
                <w:lang w:eastAsia="zh-CN"/>
              </w:rPr>
              <w:t>Propagation conditions and correlation matrix</w:t>
            </w:r>
          </w:p>
        </w:tc>
        <w:tc>
          <w:tcPr>
            <w:tcW w:w="0" w:type="auto"/>
            <w:vAlign w:val="center"/>
          </w:tcPr>
          <w:p w14:paraId="780A7643" w14:textId="35FC2A00" w:rsidR="009F2262" w:rsidRPr="00B008FB" w:rsidRDefault="009F2262" w:rsidP="009F2262">
            <w:pPr>
              <w:keepNext/>
              <w:keepLines/>
              <w:spacing w:after="0"/>
              <w:jc w:val="center"/>
              <w:rPr>
                <w:rFonts w:ascii="Arial" w:hAnsi="Arial"/>
                <w:sz w:val="18"/>
              </w:rPr>
            </w:pPr>
            <w:r w:rsidRPr="00B008FB">
              <w:rPr>
                <w:rFonts w:ascii="Arial" w:eastAsia="等线" w:hAnsi="Arial" w:cs="Arial"/>
                <w:sz w:val="18"/>
                <w:lang w:eastAsia="zh-CN"/>
              </w:rPr>
              <w:t>NTN-TDLA100-200 Low</w:t>
            </w:r>
          </w:p>
        </w:tc>
      </w:tr>
      <w:tr w:rsidR="0064430F" w:rsidRPr="00B008FB" w14:paraId="60D8B702" w14:textId="77777777" w:rsidTr="0064430F">
        <w:trPr>
          <w:cantSplit/>
          <w:jc w:val="center"/>
        </w:trPr>
        <w:tc>
          <w:tcPr>
            <w:tcW w:w="0" w:type="auto"/>
            <w:vAlign w:val="center"/>
          </w:tcPr>
          <w:p w14:paraId="5DC5EDD7"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423058"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NACK to ACK probability&lt;0.1%,</w:t>
            </w:r>
          </w:p>
          <w:p w14:paraId="3F454E46" w14:textId="77777777" w:rsidR="0064430F" w:rsidRPr="00B008FB" w:rsidRDefault="0064430F" w:rsidP="0064430F">
            <w:pPr>
              <w:keepNext/>
              <w:keepLines/>
              <w:spacing w:after="0"/>
              <w:jc w:val="center"/>
              <w:rPr>
                <w:rFonts w:ascii="Arial" w:hAnsi="Arial"/>
                <w:sz w:val="18"/>
              </w:rPr>
            </w:pPr>
            <w:r w:rsidRPr="00B008FB">
              <w:rPr>
                <w:rFonts w:ascii="Arial" w:eastAsia="等线" w:hAnsi="Arial" w:cs="Arial"/>
                <w:sz w:val="18"/>
                <w:lang w:eastAsia="zh-CN"/>
              </w:rPr>
              <w:t>ACK missed detection probability &lt;1%</w:t>
            </w:r>
          </w:p>
        </w:tc>
      </w:tr>
    </w:tbl>
    <w:p w14:paraId="52678971" w14:textId="70B74970" w:rsidR="0064430F" w:rsidRPr="00B008FB" w:rsidRDefault="0064430F" w:rsidP="00646264">
      <w:pPr>
        <w:rPr>
          <w:lang w:eastAsia="zh-CN"/>
        </w:rPr>
      </w:pPr>
    </w:p>
    <w:p w14:paraId="0F832D06" w14:textId="62C08BA2" w:rsidR="009F2262" w:rsidRPr="00B008FB" w:rsidRDefault="009F2262" w:rsidP="009F2262">
      <w:pPr>
        <w:pStyle w:val="2"/>
      </w:pPr>
      <w:r w:rsidRPr="00B008FB">
        <w:rPr>
          <w:rFonts w:hint="eastAsia"/>
        </w:rPr>
        <w:t>P</w:t>
      </w:r>
      <w:r w:rsidRPr="00B008FB">
        <w:t>RACH</w:t>
      </w:r>
    </w:p>
    <w:tbl>
      <w:tblPr>
        <w:tblStyle w:val="111"/>
        <w:tblW w:w="0" w:type="auto"/>
        <w:jc w:val="center"/>
        <w:tblLook w:val="04A0" w:firstRow="1" w:lastRow="0" w:firstColumn="1" w:lastColumn="0" w:noHBand="0" w:noVBand="1"/>
      </w:tblPr>
      <w:tblGrid>
        <w:gridCol w:w="3829"/>
        <w:gridCol w:w="5883"/>
      </w:tblGrid>
      <w:tr w:rsidR="009F2262" w:rsidRPr="00B008FB" w14:paraId="7C2D9D21" w14:textId="77777777" w:rsidTr="002A34D4">
        <w:trPr>
          <w:jc w:val="center"/>
        </w:trPr>
        <w:tc>
          <w:tcPr>
            <w:tcW w:w="0" w:type="auto"/>
            <w:vAlign w:val="center"/>
          </w:tcPr>
          <w:p w14:paraId="0B741B0E"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Parameter</w:t>
            </w:r>
          </w:p>
        </w:tc>
        <w:tc>
          <w:tcPr>
            <w:tcW w:w="0" w:type="auto"/>
            <w:vAlign w:val="center"/>
          </w:tcPr>
          <w:p w14:paraId="003E96D8"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Value</w:t>
            </w:r>
          </w:p>
        </w:tc>
      </w:tr>
      <w:tr w:rsidR="009F2262" w:rsidRPr="00B008FB" w14:paraId="1E9B2643" w14:textId="77777777" w:rsidTr="002A34D4">
        <w:trPr>
          <w:jc w:val="center"/>
        </w:trPr>
        <w:tc>
          <w:tcPr>
            <w:tcW w:w="0" w:type="auto"/>
            <w:vAlign w:val="center"/>
          </w:tcPr>
          <w:p w14:paraId="7CF1F1D3"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P</w:t>
            </w:r>
            <w:r w:rsidRPr="00B008FB">
              <w:rPr>
                <w:rFonts w:ascii="Arial" w:eastAsia="Times New Roman" w:hAnsi="Arial" w:cs="Arial"/>
                <w:sz w:val="18"/>
                <w:lang w:val="en-US" w:eastAsia="ko-KR"/>
              </w:rPr>
              <w:t>reamble format</w:t>
            </w:r>
          </w:p>
        </w:tc>
        <w:tc>
          <w:tcPr>
            <w:tcW w:w="0" w:type="auto"/>
            <w:vAlign w:val="center"/>
          </w:tcPr>
          <w:p w14:paraId="68D71706" w14:textId="1E1C9190"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0/B4/C2/2</w:t>
            </w:r>
          </w:p>
        </w:tc>
      </w:tr>
      <w:tr w:rsidR="009F2262" w:rsidRPr="00B008FB" w14:paraId="04AF4249" w14:textId="77777777" w:rsidTr="002A34D4">
        <w:trPr>
          <w:jc w:val="center"/>
        </w:trPr>
        <w:tc>
          <w:tcPr>
            <w:tcW w:w="0" w:type="auto"/>
            <w:vAlign w:val="center"/>
          </w:tcPr>
          <w:p w14:paraId="42329221"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S</w:t>
            </w:r>
            <w:r w:rsidRPr="00B008FB">
              <w:rPr>
                <w:rFonts w:ascii="Arial" w:eastAsia="Times New Roman" w:hAnsi="Arial" w:cs="Arial"/>
                <w:sz w:val="18"/>
                <w:lang w:val="en-US" w:eastAsia="ko-KR"/>
              </w:rPr>
              <w:t>CS</w:t>
            </w:r>
          </w:p>
        </w:tc>
        <w:tc>
          <w:tcPr>
            <w:tcW w:w="0" w:type="auto"/>
            <w:vAlign w:val="center"/>
          </w:tcPr>
          <w:p w14:paraId="291CD89A"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1.25kHz for long preamble format</w:t>
            </w:r>
          </w:p>
          <w:p w14:paraId="52AE52E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15kHz and 30kHz SCS for short preamble format (L</w:t>
            </w:r>
            <w:r w:rsidRPr="00B008FB">
              <w:rPr>
                <w:rFonts w:ascii="Arial" w:eastAsia="Times New Roman" w:hAnsi="Arial" w:cs="Arial"/>
                <w:sz w:val="18"/>
                <w:vertAlign w:val="subscript"/>
                <w:lang w:val="en-US" w:eastAsia="ko-KR"/>
              </w:rPr>
              <w:t>RA</w:t>
            </w:r>
            <w:r w:rsidRPr="00B008FB">
              <w:rPr>
                <w:rFonts w:ascii="Arial" w:eastAsia="Times New Roman" w:hAnsi="Arial" w:cs="Arial"/>
                <w:sz w:val="18"/>
                <w:lang w:val="en-US" w:eastAsia="ko-KR"/>
              </w:rPr>
              <w:t>=139)</w:t>
            </w:r>
          </w:p>
        </w:tc>
      </w:tr>
      <w:tr w:rsidR="009F2262" w:rsidRPr="00B008FB" w14:paraId="1281D2AF" w14:textId="77777777" w:rsidTr="002A34D4">
        <w:trPr>
          <w:jc w:val="center"/>
        </w:trPr>
        <w:tc>
          <w:tcPr>
            <w:tcW w:w="0" w:type="auto"/>
            <w:vAlign w:val="center"/>
          </w:tcPr>
          <w:p w14:paraId="23D6512A" w14:textId="1E9DAF09"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TX antennas</w:t>
            </w:r>
          </w:p>
        </w:tc>
        <w:tc>
          <w:tcPr>
            <w:tcW w:w="0" w:type="auto"/>
            <w:vAlign w:val="center"/>
          </w:tcPr>
          <w:p w14:paraId="6FF4843C" w14:textId="2250AF1C"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p>
        </w:tc>
      </w:tr>
      <w:tr w:rsidR="009F2262" w:rsidRPr="00B008FB" w14:paraId="5842E6F7" w14:textId="77777777" w:rsidTr="002A34D4">
        <w:trPr>
          <w:jc w:val="center"/>
        </w:trPr>
        <w:tc>
          <w:tcPr>
            <w:tcW w:w="0" w:type="auto"/>
            <w:vAlign w:val="center"/>
          </w:tcPr>
          <w:p w14:paraId="1A7D1EB1" w14:textId="0C5A798D"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RX antennas</w:t>
            </w:r>
          </w:p>
        </w:tc>
        <w:tc>
          <w:tcPr>
            <w:tcW w:w="0" w:type="auto"/>
            <w:vAlign w:val="center"/>
          </w:tcPr>
          <w:p w14:paraId="4D0F1FC7" w14:textId="05F5C86E"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AF545CF" w14:textId="77777777" w:rsidTr="002A34D4">
        <w:trPr>
          <w:jc w:val="center"/>
        </w:trPr>
        <w:tc>
          <w:tcPr>
            <w:tcW w:w="0" w:type="auto"/>
            <w:vAlign w:val="center"/>
          </w:tcPr>
          <w:p w14:paraId="528EA03E" w14:textId="34B91C2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hint="eastAsia"/>
                <w:sz w:val="18"/>
                <w:lang w:val="en-US" w:eastAsia="ko-KR"/>
              </w:rPr>
              <w:t>P</w:t>
            </w:r>
            <w:r w:rsidRPr="00B008FB">
              <w:rPr>
                <w:rFonts w:ascii="Arial" w:hAnsi="Arial" w:cs="Arial"/>
                <w:sz w:val="18"/>
                <w:lang w:val="en-US" w:eastAsia="ko-KR"/>
              </w:rPr>
              <w:t>ropagation</w:t>
            </w:r>
            <w:r w:rsidRPr="00B008FB">
              <w:t xml:space="preserve"> </w:t>
            </w:r>
            <w:r w:rsidRPr="00B008FB">
              <w:rPr>
                <w:rFonts w:ascii="Arial" w:hAnsi="Arial" w:cs="Arial"/>
                <w:sz w:val="18"/>
                <w:lang w:val="en-US" w:eastAsia="ko-KR"/>
              </w:rPr>
              <w:t>conditions and correlation matrix</w:t>
            </w:r>
          </w:p>
        </w:tc>
        <w:tc>
          <w:tcPr>
            <w:tcW w:w="0" w:type="auto"/>
            <w:vAlign w:val="center"/>
          </w:tcPr>
          <w:p w14:paraId="44A64D6E" w14:textId="0661049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AWGN, </w:t>
            </w:r>
            <w:r w:rsidRPr="00B008FB">
              <w:rPr>
                <w:rFonts w:ascii="Arial" w:hAnsi="Arial" w:cs="Arial" w:hint="eastAsia"/>
                <w:sz w:val="18"/>
                <w:lang w:val="en-US" w:eastAsia="ko-KR"/>
              </w:rPr>
              <w:t>N</w:t>
            </w:r>
            <w:r w:rsidRPr="00B008FB">
              <w:rPr>
                <w:rFonts w:ascii="Arial" w:hAnsi="Arial" w:cs="Arial"/>
                <w:sz w:val="18"/>
                <w:lang w:val="en-US" w:eastAsia="ko-KR"/>
              </w:rPr>
              <w:t>TN-TDLA100-200 Low</w:t>
            </w:r>
          </w:p>
        </w:tc>
      </w:tr>
      <w:tr w:rsidR="009F2262" w:rsidRPr="00B008FB" w14:paraId="25B95559" w14:textId="77777777" w:rsidTr="002A34D4">
        <w:trPr>
          <w:jc w:val="center"/>
        </w:trPr>
        <w:tc>
          <w:tcPr>
            <w:tcW w:w="0" w:type="auto"/>
            <w:vAlign w:val="center"/>
          </w:tcPr>
          <w:p w14:paraId="6E83EFA9"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Time error tolerance</w:t>
            </w:r>
          </w:p>
        </w:tc>
        <w:tc>
          <w:tcPr>
            <w:tcW w:w="0" w:type="auto"/>
            <w:vAlign w:val="center"/>
          </w:tcPr>
          <w:p w14:paraId="568E21F3" w14:textId="6363018C" w:rsidR="009F2262" w:rsidRPr="00B008FB" w:rsidRDefault="00E45B70" w:rsidP="009F2262">
            <w:pPr>
              <w:keepNext/>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ko-KR"/>
                    </w:rPr>
                  </m:ctrlPr>
                </m:fPr>
                <m:num>
                  <m:r>
                    <m:rPr>
                      <m:sty m:val="p"/>
                    </m:rPr>
                    <w:rPr>
                      <w:rFonts w:ascii="Cambria Math" w:eastAsia="Times New Roman" w:hAnsi="Cambria Math" w:cs="Arial"/>
                      <w:sz w:val="18"/>
                      <w:lang w:val="en-US" w:eastAsia="ko-KR"/>
                    </w:rPr>
                    <m:t>0.52</m:t>
                  </m:r>
                </m:num>
                <m:den>
                  <m:sSup>
                    <m:sSupPr>
                      <m:ctrlPr>
                        <w:rPr>
                          <w:rFonts w:ascii="Cambria Math" w:eastAsia="Times New Roman" w:hAnsi="Cambria Math" w:cs="Arial"/>
                          <w:sz w:val="18"/>
                          <w:lang w:val="en-US" w:eastAsia="ko-KR"/>
                        </w:rPr>
                      </m:ctrlPr>
                    </m:sSupPr>
                    <m:e>
                      <m:r>
                        <m:rPr>
                          <m:sty m:val="p"/>
                        </m:rPr>
                        <w:rPr>
                          <w:rFonts w:ascii="Cambria Math" w:eastAsia="Times New Roman" w:hAnsi="Cambria Math" w:cs="Arial"/>
                          <w:sz w:val="18"/>
                          <w:lang w:val="en-US" w:eastAsia="ko-KR"/>
                        </w:rPr>
                        <m:t>2</m:t>
                      </m:r>
                    </m:e>
                    <m:sup>
                      <m:r>
                        <m:rPr>
                          <m:sty m:val="p"/>
                        </m:rPr>
                        <w:rPr>
                          <w:rFonts w:ascii="Cambria Math" w:eastAsia="Times New Roman" w:hAnsi="Cambria Math" w:cs="Arial"/>
                          <w:sz w:val="18"/>
                          <w:lang w:val="en-US" w:eastAsia="ko-KR"/>
                        </w:rPr>
                        <m:t>μ</m:t>
                      </m:r>
                    </m:sup>
                  </m:sSup>
                </m:den>
              </m:f>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imes New Roman" w:hAnsi="Arial" w:cs="Arial"/>
                <w:sz w:val="18"/>
                <w:lang w:val="en-US" w:eastAsia="ko-KR"/>
              </w:rPr>
              <w:t xml:space="preserve"> where </w:t>
            </w:r>
            <m:oMath>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heme="minorEastAsia" w:hAnsi="Arial" w:cs="Arial" w:hint="eastAsia"/>
                <w:sz w:val="18"/>
                <w:lang w:val="en-US" w:eastAsia="zh-CN"/>
              </w:rPr>
              <w:t xml:space="preserve"> </w:t>
            </w:r>
            <w:r w:rsidR="009F2262" w:rsidRPr="00B008FB">
              <w:rPr>
                <w:rFonts w:ascii="Arial" w:eastAsiaTheme="minorEastAsia" w:hAnsi="Arial" w:cs="Arial"/>
                <w:sz w:val="18"/>
                <w:lang w:val="en-US" w:eastAsia="zh-CN"/>
              </w:rPr>
              <w:t>is t</w:t>
            </w:r>
            <w:r w:rsidR="009F2262" w:rsidRPr="00B008FB">
              <w:rPr>
                <w:rFonts w:ascii="Arial" w:eastAsia="Times New Roman" w:hAnsi="Arial" w:cs="Arial"/>
                <w:sz w:val="18"/>
                <w:lang w:val="en-US" w:eastAsia="ko-KR"/>
              </w:rPr>
              <w:t>he largest delay of the propagation channel</w:t>
            </w:r>
          </w:p>
        </w:tc>
      </w:tr>
      <w:tr w:rsidR="009F2262" w:rsidRPr="00B008FB" w14:paraId="5BE187EE" w14:textId="77777777" w:rsidTr="002A34D4">
        <w:trPr>
          <w:jc w:val="center"/>
        </w:trPr>
        <w:tc>
          <w:tcPr>
            <w:tcW w:w="0" w:type="auto"/>
            <w:vAlign w:val="center"/>
          </w:tcPr>
          <w:p w14:paraId="520C0AA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Frequency offset</w:t>
            </w:r>
          </w:p>
        </w:tc>
        <w:tc>
          <w:tcPr>
            <w:tcW w:w="0" w:type="auto"/>
            <w:vAlign w:val="center"/>
          </w:tcPr>
          <w:p w14:paraId="330181E9" w14:textId="1BD1F292"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0Hz for AWGN, </w:t>
            </w:r>
            <w:r w:rsidRPr="00B008FB">
              <w:rPr>
                <w:rFonts w:ascii="Arial" w:hAnsi="Arial" w:cs="Arial" w:hint="eastAsia"/>
                <w:sz w:val="18"/>
                <w:lang w:val="en-US" w:eastAsia="ko-KR"/>
              </w:rPr>
              <w:t>2</w:t>
            </w:r>
            <w:r w:rsidRPr="00B008FB">
              <w:rPr>
                <w:rFonts w:ascii="Arial" w:hAnsi="Arial" w:cs="Arial"/>
                <w:sz w:val="18"/>
                <w:lang w:val="en-US" w:eastAsia="ko-KR"/>
              </w:rPr>
              <w:t>00Hz for fading channel</w:t>
            </w:r>
          </w:p>
        </w:tc>
      </w:tr>
      <w:tr w:rsidR="00070A04" w:rsidRPr="00B008FB" w14:paraId="45BC1D41" w14:textId="77777777" w:rsidTr="002A34D4">
        <w:trPr>
          <w:jc w:val="center"/>
        </w:trPr>
        <w:tc>
          <w:tcPr>
            <w:tcW w:w="0" w:type="auto"/>
            <w:vAlign w:val="center"/>
          </w:tcPr>
          <w:p w14:paraId="7E2EEF3D" w14:textId="64BB6F5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hint="eastAsia"/>
                <w:sz w:val="18"/>
                <w:lang w:val="en-US" w:eastAsia="zh-CN"/>
              </w:rPr>
              <w:t>T</w:t>
            </w:r>
            <w:r w:rsidRPr="00B008FB">
              <w:rPr>
                <w:rFonts w:ascii="Arial" w:eastAsiaTheme="minorEastAsia" w:hAnsi="Arial" w:cs="Arial"/>
                <w:sz w:val="18"/>
                <w:lang w:val="en-US" w:eastAsia="zh-CN"/>
              </w:rPr>
              <w:t>est metric</w:t>
            </w:r>
          </w:p>
        </w:tc>
        <w:tc>
          <w:tcPr>
            <w:tcW w:w="0" w:type="auto"/>
            <w:vAlign w:val="center"/>
          </w:tcPr>
          <w:p w14:paraId="461D1F5A" w14:textId="7777777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false alarm probability&lt;0.1%,</w:t>
            </w:r>
          </w:p>
          <w:p w14:paraId="699CF6FC" w14:textId="3CB93879"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detection probability&gt;99%</w:t>
            </w:r>
          </w:p>
        </w:tc>
      </w:tr>
    </w:tbl>
    <w:p w14:paraId="61544CB8" w14:textId="77777777" w:rsidR="009F2262" w:rsidRPr="00B008FB" w:rsidRDefault="009F2262" w:rsidP="009F2262">
      <w:pPr>
        <w:rPr>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9F2262" w:rsidRPr="00B008FB" w14:paraId="3E671CDB" w14:textId="77777777" w:rsidTr="002A34D4">
        <w:trPr>
          <w:cantSplit/>
          <w:jc w:val="center"/>
        </w:trPr>
        <w:tc>
          <w:tcPr>
            <w:tcW w:w="0" w:type="auto"/>
          </w:tcPr>
          <w:p w14:paraId="22B3FF05"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Burst format</w:t>
            </w:r>
          </w:p>
        </w:tc>
        <w:tc>
          <w:tcPr>
            <w:tcW w:w="0" w:type="auto"/>
          </w:tcPr>
          <w:p w14:paraId="6E4B1A56"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szCs w:val="16"/>
                <w:lang w:val="x-none"/>
              </w:rPr>
              <w:t>SCS (kHz)</w:t>
            </w:r>
          </w:p>
        </w:tc>
        <w:tc>
          <w:tcPr>
            <w:tcW w:w="0" w:type="auto"/>
          </w:tcPr>
          <w:p w14:paraId="523E45EF"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Ncs</w:t>
            </w:r>
          </w:p>
        </w:tc>
        <w:tc>
          <w:tcPr>
            <w:tcW w:w="0" w:type="auto"/>
          </w:tcPr>
          <w:p w14:paraId="3A0DC2DB"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Logical sequence index</w:t>
            </w:r>
          </w:p>
        </w:tc>
        <w:tc>
          <w:tcPr>
            <w:tcW w:w="0" w:type="auto"/>
          </w:tcPr>
          <w:p w14:paraId="3CF92E04"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v</w:t>
            </w:r>
          </w:p>
        </w:tc>
      </w:tr>
      <w:tr w:rsidR="009F2262" w:rsidRPr="00B008FB" w14:paraId="7DF566ED" w14:textId="77777777" w:rsidTr="002A34D4">
        <w:trPr>
          <w:cantSplit/>
          <w:jc w:val="center"/>
        </w:trPr>
        <w:tc>
          <w:tcPr>
            <w:tcW w:w="0" w:type="auto"/>
            <w:tcBorders>
              <w:bottom w:val="single" w:sz="4" w:space="0" w:color="auto"/>
            </w:tcBorders>
          </w:tcPr>
          <w:p w14:paraId="14CAC964"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c>
          <w:tcPr>
            <w:tcW w:w="0" w:type="auto"/>
          </w:tcPr>
          <w:p w14:paraId="429CADE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1.25</w:t>
            </w:r>
          </w:p>
        </w:tc>
        <w:tc>
          <w:tcPr>
            <w:tcW w:w="0" w:type="auto"/>
          </w:tcPr>
          <w:p w14:paraId="0FC8A06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13</w:t>
            </w:r>
          </w:p>
        </w:tc>
        <w:tc>
          <w:tcPr>
            <w:tcW w:w="0" w:type="auto"/>
          </w:tcPr>
          <w:p w14:paraId="1EBE8AA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22</w:t>
            </w:r>
          </w:p>
        </w:tc>
        <w:tc>
          <w:tcPr>
            <w:tcW w:w="0" w:type="auto"/>
          </w:tcPr>
          <w:p w14:paraId="0EDAE0F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32</w:t>
            </w:r>
          </w:p>
        </w:tc>
      </w:tr>
      <w:tr w:rsidR="009F2262" w:rsidRPr="00B008FB" w14:paraId="0ADD13B7" w14:textId="77777777" w:rsidTr="002A34D4">
        <w:trPr>
          <w:cantSplit/>
          <w:jc w:val="center"/>
        </w:trPr>
        <w:tc>
          <w:tcPr>
            <w:tcW w:w="0" w:type="auto"/>
            <w:tcBorders>
              <w:bottom w:val="single" w:sz="4" w:space="0" w:color="auto"/>
            </w:tcBorders>
          </w:tcPr>
          <w:p w14:paraId="4869DDB0" w14:textId="5E4A19E9"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2</w:t>
            </w:r>
          </w:p>
        </w:tc>
        <w:tc>
          <w:tcPr>
            <w:tcW w:w="0" w:type="auto"/>
          </w:tcPr>
          <w:p w14:paraId="206A7F08" w14:textId="41A56826"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.25</w:t>
            </w:r>
          </w:p>
        </w:tc>
        <w:tc>
          <w:tcPr>
            <w:tcW w:w="0" w:type="auto"/>
          </w:tcPr>
          <w:p w14:paraId="3098246F" w14:textId="5E863577"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13</w:t>
            </w:r>
          </w:p>
        </w:tc>
        <w:tc>
          <w:tcPr>
            <w:tcW w:w="0" w:type="auto"/>
          </w:tcPr>
          <w:p w14:paraId="57BA7796" w14:textId="5C63A66B"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22</w:t>
            </w:r>
          </w:p>
        </w:tc>
        <w:tc>
          <w:tcPr>
            <w:tcW w:w="0" w:type="auto"/>
          </w:tcPr>
          <w:p w14:paraId="278A975A" w14:textId="5DED4C92"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32</w:t>
            </w:r>
          </w:p>
        </w:tc>
      </w:tr>
      <w:tr w:rsidR="009F2262" w:rsidRPr="00B008FB" w14:paraId="01A6AF81" w14:textId="77777777" w:rsidTr="002A34D4">
        <w:trPr>
          <w:cantSplit/>
          <w:jc w:val="center"/>
        </w:trPr>
        <w:tc>
          <w:tcPr>
            <w:tcW w:w="0" w:type="auto"/>
            <w:vMerge w:val="restart"/>
            <w:vAlign w:val="center"/>
          </w:tcPr>
          <w:p w14:paraId="4A7A9453" w14:textId="5E534C4E"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cs="Arial"/>
                <w:sz w:val="18"/>
                <w:lang w:val="x-none" w:eastAsia="zh-CN"/>
              </w:rPr>
              <w:t>B4,C2</w:t>
            </w:r>
          </w:p>
        </w:tc>
        <w:tc>
          <w:tcPr>
            <w:tcW w:w="0" w:type="auto"/>
          </w:tcPr>
          <w:p w14:paraId="5B99024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15</w:t>
            </w:r>
          </w:p>
        </w:tc>
        <w:tc>
          <w:tcPr>
            <w:tcW w:w="0" w:type="auto"/>
          </w:tcPr>
          <w:p w14:paraId="17FA2F1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23</w:t>
            </w:r>
          </w:p>
        </w:tc>
        <w:tc>
          <w:tcPr>
            <w:tcW w:w="0" w:type="auto"/>
          </w:tcPr>
          <w:p w14:paraId="73EE885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20F211E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r>
      <w:tr w:rsidR="009F2262" w:rsidRPr="00B008FB" w14:paraId="336C7490" w14:textId="77777777" w:rsidTr="002A34D4">
        <w:trPr>
          <w:cantSplit/>
          <w:jc w:val="center"/>
        </w:trPr>
        <w:tc>
          <w:tcPr>
            <w:tcW w:w="0" w:type="auto"/>
            <w:vMerge/>
          </w:tcPr>
          <w:p w14:paraId="72A7ABBF" w14:textId="77777777" w:rsidR="009F2262" w:rsidRPr="00B008FB" w:rsidRDefault="009F2262" w:rsidP="009F2262">
            <w:pPr>
              <w:keepNext/>
              <w:keepLines/>
              <w:overflowPunct w:val="0"/>
              <w:autoSpaceDE w:val="0"/>
              <w:autoSpaceDN w:val="0"/>
              <w:adjustRightInd w:val="0"/>
              <w:spacing w:after="0"/>
              <w:textAlignment w:val="baseline"/>
              <w:rPr>
                <w:rFonts w:ascii="Arial" w:hAnsi="Arial"/>
                <w:sz w:val="18"/>
                <w:lang w:val="x-none"/>
              </w:rPr>
            </w:pPr>
          </w:p>
        </w:tc>
        <w:tc>
          <w:tcPr>
            <w:tcW w:w="0" w:type="auto"/>
          </w:tcPr>
          <w:p w14:paraId="2574ADF5"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30</w:t>
            </w:r>
          </w:p>
        </w:tc>
        <w:tc>
          <w:tcPr>
            <w:tcW w:w="0" w:type="auto"/>
          </w:tcPr>
          <w:p w14:paraId="084260D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46</w:t>
            </w:r>
          </w:p>
        </w:tc>
        <w:tc>
          <w:tcPr>
            <w:tcW w:w="0" w:type="auto"/>
          </w:tcPr>
          <w:p w14:paraId="758A64A8"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59447C96"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r>
    </w:tbl>
    <w:p w14:paraId="42893BFB" w14:textId="71413ABF" w:rsidR="009F2262" w:rsidRPr="00B008FB" w:rsidRDefault="009F2262" w:rsidP="00646264">
      <w:pPr>
        <w:rPr>
          <w:lang w:eastAsia="zh-CN"/>
        </w:rPr>
      </w:pPr>
    </w:p>
    <w:p w14:paraId="367CF670" w14:textId="2E9E2678" w:rsidR="00D44595" w:rsidRPr="00B008FB" w:rsidRDefault="00D44595" w:rsidP="00D44595">
      <w:pPr>
        <w:pStyle w:val="1"/>
        <w:rPr>
          <w:lang w:eastAsia="zh-CN"/>
        </w:rPr>
      </w:pPr>
      <w:r w:rsidRPr="00B008FB">
        <w:rPr>
          <w:lang w:eastAsia="zh-CN"/>
        </w:rPr>
        <w:t>Reference</w:t>
      </w:r>
    </w:p>
    <w:p w14:paraId="4CFBBAF3" w14:textId="16D19835" w:rsidR="007A3144" w:rsidRPr="00B008FB" w:rsidRDefault="007A3144" w:rsidP="00A664D3">
      <w:pPr>
        <w:pStyle w:val="Reference"/>
        <w:numPr>
          <w:ilvl w:val="0"/>
          <w:numId w:val="3"/>
        </w:numPr>
        <w:ind w:firstLineChars="0"/>
        <w:rPr>
          <w:lang w:val="en-US" w:eastAsia="zh-CN"/>
        </w:rPr>
      </w:pPr>
      <w:r w:rsidRPr="00B008FB">
        <w:rPr>
          <w:rFonts w:hint="eastAsia"/>
          <w:lang w:val="en-US" w:eastAsia="zh-CN"/>
        </w:rPr>
        <w:t>R</w:t>
      </w:r>
      <w:r w:rsidRPr="00B008FB">
        <w:rPr>
          <w:lang w:val="en-US" w:eastAsia="zh-CN"/>
        </w:rPr>
        <w:t>4-2210662, WF on NTN SAN demodulation requirements, RAN4#103-e, Huawei, HiSilicon</w:t>
      </w:r>
    </w:p>
    <w:p w14:paraId="21D5166E" w14:textId="2A670370" w:rsidR="00042054" w:rsidRPr="00B008FB" w:rsidRDefault="00042054" w:rsidP="00A664D3">
      <w:pPr>
        <w:pStyle w:val="Reference"/>
        <w:numPr>
          <w:ilvl w:val="0"/>
          <w:numId w:val="3"/>
        </w:numPr>
        <w:ind w:firstLineChars="0"/>
        <w:rPr>
          <w:lang w:val="en-US" w:eastAsia="zh-CN"/>
        </w:rPr>
      </w:pPr>
      <w:r w:rsidRPr="00B008FB">
        <w:rPr>
          <w:lang w:val="en-US" w:eastAsia="zh-CN"/>
        </w:rPr>
        <w:t>R4-2210329, Email discussion summary for [103-e][323] NR_NTN_Demod_Part2, RAN4#103-e, Moderator (Huawei)</w:t>
      </w:r>
    </w:p>
    <w:p w14:paraId="5B577A08" w14:textId="61113BF9" w:rsidR="00042054" w:rsidRPr="00B008FB" w:rsidRDefault="00042054" w:rsidP="00A664D3">
      <w:pPr>
        <w:pStyle w:val="Reference"/>
        <w:numPr>
          <w:ilvl w:val="0"/>
          <w:numId w:val="3"/>
        </w:numPr>
        <w:ind w:firstLineChars="0"/>
        <w:rPr>
          <w:lang w:val="en-US" w:eastAsia="zh-CN"/>
        </w:rPr>
      </w:pPr>
      <w:r w:rsidRPr="00B008FB">
        <w:rPr>
          <w:lang w:val="en-US" w:eastAsia="zh-CN"/>
        </w:rPr>
        <w:t>R4-2207198, WF on NTN SAN demodulation requirements, RAN4#102-e, Huawei, HiSilicon</w:t>
      </w:r>
    </w:p>
    <w:p w14:paraId="6D369865" w14:textId="7B39669F" w:rsidR="00042054" w:rsidRPr="00B008FB" w:rsidRDefault="00042054" w:rsidP="00A664D3">
      <w:pPr>
        <w:pStyle w:val="Reference"/>
        <w:numPr>
          <w:ilvl w:val="0"/>
          <w:numId w:val="3"/>
        </w:numPr>
        <w:ind w:firstLineChars="0"/>
        <w:rPr>
          <w:lang w:val="en-US" w:eastAsia="zh-CN"/>
        </w:rPr>
      </w:pPr>
      <w:r w:rsidRPr="00B008FB">
        <w:rPr>
          <w:lang w:val="en-US" w:eastAsia="zh-CN"/>
        </w:rPr>
        <w:t>R4-2207464, WF on general and NTN UE demodulation requirements, RAN4#102-e, Qualcomm</w:t>
      </w:r>
    </w:p>
    <w:p w14:paraId="7306F5CF" w14:textId="3DC7A882" w:rsidR="00D44595" w:rsidRPr="00B008FB" w:rsidRDefault="00D44595" w:rsidP="00A664D3">
      <w:pPr>
        <w:pStyle w:val="Reference"/>
        <w:numPr>
          <w:ilvl w:val="0"/>
          <w:numId w:val="3"/>
        </w:numPr>
        <w:ind w:firstLineChars="0"/>
        <w:rPr>
          <w:lang w:val="en-US" w:eastAsia="zh-CN"/>
        </w:rPr>
      </w:pPr>
      <w:r w:rsidRPr="00B008FB">
        <w:rPr>
          <w:lang w:val="en-US" w:eastAsia="zh-CN"/>
        </w:rPr>
        <w:t xml:space="preserve">R4-2207169, Email discussion summary for [102-e][325] NR_NTN_Demod, RAN4#102-e, </w:t>
      </w:r>
      <w:r w:rsidR="00042054" w:rsidRPr="00B008FB">
        <w:rPr>
          <w:lang w:val="en-US" w:eastAsia="zh-CN"/>
        </w:rPr>
        <w:t>Moderator (</w:t>
      </w:r>
      <w:r w:rsidRPr="00B008FB">
        <w:rPr>
          <w:lang w:val="en-US" w:eastAsia="zh-CN"/>
        </w:rPr>
        <w:t>Qualcomm Incorporated</w:t>
      </w:r>
      <w:r w:rsidR="00042054" w:rsidRPr="00B008FB">
        <w:rPr>
          <w:lang w:val="en-US" w:eastAsia="zh-CN"/>
        </w:rPr>
        <w:t>)</w:t>
      </w:r>
    </w:p>
    <w:p w14:paraId="6D10FF35" w14:textId="77777777" w:rsidR="00D44595" w:rsidRPr="00B008FB" w:rsidRDefault="00D44595" w:rsidP="00A664D3">
      <w:pPr>
        <w:pStyle w:val="Reference"/>
        <w:numPr>
          <w:ilvl w:val="0"/>
          <w:numId w:val="3"/>
        </w:numPr>
        <w:ind w:firstLineChars="0"/>
        <w:rPr>
          <w:lang w:val="en-US" w:eastAsia="zh-CN"/>
        </w:rPr>
      </w:pPr>
      <w:r w:rsidRPr="00B008FB">
        <w:rPr>
          <w:lang w:val="en-US" w:eastAsia="zh-CN"/>
        </w:rPr>
        <w:t>R4-2203043, WF on NTN SAN demodulation requirements, RAN4#101bis-e, Huawei, HiSilicon</w:t>
      </w:r>
    </w:p>
    <w:p w14:paraId="07012CD7" w14:textId="77777777" w:rsidR="00D44595" w:rsidRDefault="00D44595">
      <w:pPr>
        <w:spacing w:after="0"/>
        <w:rPr>
          <w:lang w:val="sv-SE" w:eastAsia="sv-SE"/>
        </w:rPr>
      </w:pPr>
    </w:p>
    <w:sectPr w:rsidR="00D44595"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51CA6" w14:textId="77777777" w:rsidR="00E45B70" w:rsidRDefault="00E45B70">
      <w:r>
        <w:separator/>
      </w:r>
    </w:p>
  </w:endnote>
  <w:endnote w:type="continuationSeparator" w:id="0">
    <w:p w14:paraId="1978F662" w14:textId="77777777" w:rsidR="00E45B70" w:rsidRDefault="00E4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13C0F" w14:textId="77777777" w:rsidR="00E45B70" w:rsidRDefault="00E45B70">
      <w:r>
        <w:separator/>
      </w:r>
    </w:p>
  </w:footnote>
  <w:footnote w:type="continuationSeparator" w:id="0">
    <w:p w14:paraId="097D8860" w14:textId="77777777" w:rsidR="00E45B70" w:rsidRDefault="00E45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7BB4315"/>
    <w:multiLevelType w:val="hybridMultilevel"/>
    <w:tmpl w:val="4FC0D4CC"/>
    <w:lvl w:ilvl="0" w:tplc="2E7EE3B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DEA259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1"/>
  </w:num>
  <w:num w:numId="5">
    <w:abstractNumId w:val="1"/>
  </w:num>
  <w:num w:numId="6">
    <w:abstractNumId w:val="1"/>
  </w:num>
  <w:num w:numId="7">
    <w:abstractNumId w:val="1"/>
  </w:num>
  <w:num w:numId="8">
    <w:abstractNumId w:val="1"/>
  </w:num>
  <w:num w:numId="9">
    <w:abstractNumId w:val="0"/>
  </w:num>
  <w:num w:numId="1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3D20"/>
    <w:rsid w:val="00020C56"/>
    <w:rsid w:val="00026ACC"/>
    <w:rsid w:val="00027603"/>
    <w:rsid w:val="0003171D"/>
    <w:rsid w:val="00031C1D"/>
    <w:rsid w:val="00035C50"/>
    <w:rsid w:val="000415B1"/>
    <w:rsid w:val="00042054"/>
    <w:rsid w:val="000457A1"/>
    <w:rsid w:val="00047EF8"/>
    <w:rsid w:val="00050001"/>
    <w:rsid w:val="00052041"/>
    <w:rsid w:val="0005245E"/>
    <w:rsid w:val="00052C12"/>
    <w:rsid w:val="0005326A"/>
    <w:rsid w:val="00057AD5"/>
    <w:rsid w:val="00061708"/>
    <w:rsid w:val="0006266D"/>
    <w:rsid w:val="00065506"/>
    <w:rsid w:val="00070A04"/>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B571E"/>
    <w:rsid w:val="000C1401"/>
    <w:rsid w:val="000C2553"/>
    <w:rsid w:val="000C38C3"/>
    <w:rsid w:val="000C4549"/>
    <w:rsid w:val="000C74DA"/>
    <w:rsid w:val="000D09FD"/>
    <w:rsid w:val="000D19DE"/>
    <w:rsid w:val="000D44FB"/>
    <w:rsid w:val="000D574B"/>
    <w:rsid w:val="000D6CFC"/>
    <w:rsid w:val="000E31AF"/>
    <w:rsid w:val="000E537B"/>
    <w:rsid w:val="000E57D0"/>
    <w:rsid w:val="000E6E87"/>
    <w:rsid w:val="000E7858"/>
    <w:rsid w:val="000F39CA"/>
    <w:rsid w:val="000F47DC"/>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2181"/>
    <w:rsid w:val="00153528"/>
    <w:rsid w:val="00154E68"/>
    <w:rsid w:val="00162548"/>
    <w:rsid w:val="00165478"/>
    <w:rsid w:val="00172183"/>
    <w:rsid w:val="001751AB"/>
    <w:rsid w:val="00175956"/>
    <w:rsid w:val="00175A3F"/>
    <w:rsid w:val="00180E09"/>
    <w:rsid w:val="00183D4C"/>
    <w:rsid w:val="00183F6D"/>
    <w:rsid w:val="0018670E"/>
    <w:rsid w:val="00186F79"/>
    <w:rsid w:val="001907DF"/>
    <w:rsid w:val="0019219A"/>
    <w:rsid w:val="00195077"/>
    <w:rsid w:val="00197318"/>
    <w:rsid w:val="001A033F"/>
    <w:rsid w:val="001A08AA"/>
    <w:rsid w:val="001A59CB"/>
    <w:rsid w:val="001B7991"/>
    <w:rsid w:val="001C1409"/>
    <w:rsid w:val="001C2AE6"/>
    <w:rsid w:val="001C4A89"/>
    <w:rsid w:val="001C6177"/>
    <w:rsid w:val="001D0363"/>
    <w:rsid w:val="001D12B4"/>
    <w:rsid w:val="001D5B2C"/>
    <w:rsid w:val="001D7D94"/>
    <w:rsid w:val="001E0A28"/>
    <w:rsid w:val="001E4218"/>
    <w:rsid w:val="001F0B20"/>
    <w:rsid w:val="00200A62"/>
    <w:rsid w:val="00203740"/>
    <w:rsid w:val="002100D1"/>
    <w:rsid w:val="002138EA"/>
    <w:rsid w:val="002139EA"/>
    <w:rsid w:val="00213F84"/>
    <w:rsid w:val="00214FBD"/>
    <w:rsid w:val="00221E08"/>
    <w:rsid w:val="00222897"/>
    <w:rsid w:val="00222B0C"/>
    <w:rsid w:val="00233FD4"/>
    <w:rsid w:val="00235394"/>
    <w:rsid w:val="00235577"/>
    <w:rsid w:val="00235638"/>
    <w:rsid w:val="002371B2"/>
    <w:rsid w:val="0024021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34D4"/>
    <w:rsid w:val="002A4CD0"/>
    <w:rsid w:val="002A7DA6"/>
    <w:rsid w:val="002B516C"/>
    <w:rsid w:val="002B5E1D"/>
    <w:rsid w:val="002B60C1"/>
    <w:rsid w:val="002C3B4F"/>
    <w:rsid w:val="002C4B52"/>
    <w:rsid w:val="002D0028"/>
    <w:rsid w:val="002D03E5"/>
    <w:rsid w:val="002D1420"/>
    <w:rsid w:val="002D36EB"/>
    <w:rsid w:val="002D6BDF"/>
    <w:rsid w:val="002E031E"/>
    <w:rsid w:val="002E2CE9"/>
    <w:rsid w:val="002E3BF7"/>
    <w:rsid w:val="002E403E"/>
    <w:rsid w:val="002E4C74"/>
    <w:rsid w:val="002F158C"/>
    <w:rsid w:val="002F4093"/>
    <w:rsid w:val="002F5636"/>
    <w:rsid w:val="003022A5"/>
    <w:rsid w:val="00302DE1"/>
    <w:rsid w:val="00307E51"/>
    <w:rsid w:val="00311363"/>
    <w:rsid w:val="00315867"/>
    <w:rsid w:val="00315DBF"/>
    <w:rsid w:val="00317BB7"/>
    <w:rsid w:val="00321150"/>
    <w:rsid w:val="003260D7"/>
    <w:rsid w:val="00336697"/>
    <w:rsid w:val="003418CB"/>
    <w:rsid w:val="003466A1"/>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5711"/>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6734"/>
    <w:rsid w:val="004271BA"/>
    <w:rsid w:val="00430497"/>
    <w:rsid w:val="00430EA5"/>
    <w:rsid w:val="00434DC1"/>
    <w:rsid w:val="004350F4"/>
    <w:rsid w:val="00437114"/>
    <w:rsid w:val="004412A0"/>
    <w:rsid w:val="00442337"/>
    <w:rsid w:val="00446408"/>
    <w:rsid w:val="004505BA"/>
    <w:rsid w:val="00450F27"/>
    <w:rsid w:val="004510E5"/>
    <w:rsid w:val="00453D42"/>
    <w:rsid w:val="00455C8E"/>
    <w:rsid w:val="00456A75"/>
    <w:rsid w:val="00461E39"/>
    <w:rsid w:val="00462D3A"/>
    <w:rsid w:val="00463521"/>
    <w:rsid w:val="00471125"/>
    <w:rsid w:val="00471533"/>
    <w:rsid w:val="0047154D"/>
    <w:rsid w:val="0047437A"/>
    <w:rsid w:val="00480B30"/>
    <w:rsid w:val="00480E42"/>
    <w:rsid w:val="00484C5D"/>
    <w:rsid w:val="0048543E"/>
    <w:rsid w:val="004868C1"/>
    <w:rsid w:val="0048750F"/>
    <w:rsid w:val="004A17E9"/>
    <w:rsid w:val="004A495F"/>
    <w:rsid w:val="004A7544"/>
    <w:rsid w:val="004B258B"/>
    <w:rsid w:val="004B2FFC"/>
    <w:rsid w:val="004B6B0F"/>
    <w:rsid w:val="004C3770"/>
    <w:rsid w:val="004C54E5"/>
    <w:rsid w:val="004C7DC8"/>
    <w:rsid w:val="004D21B0"/>
    <w:rsid w:val="004D737D"/>
    <w:rsid w:val="004E2659"/>
    <w:rsid w:val="004E39EE"/>
    <w:rsid w:val="004E475C"/>
    <w:rsid w:val="004E56E0"/>
    <w:rsid w:val="004E7329"/>
    <w:rsid w:val="004F23E8"/>
    <w:rsid w:val="004F2CB0"/>
    <w:rsid w:val="004F52BB"/>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0AE8"/>
    <w:rsid w:val="00541573"/>
    <w:rsid w:val="0054348A"/>
    <w:rsid w:val="00547DD6"/>
    <w:rsid w:val="005664D5"/>
    <w:rsid w:val="00571777"/>
    <w:rsid w:val="00580FF5"/>
    <w:rsid w:val="0058519C"/>
    <w:rsid w:val="0059149A"/>
    <w:rsid w:val="005956EE"/>
    <w:rsid w:val="005A083E"/>
    <w:rsid w:val="005B27C7"/>
    <w:rsid w:val="005B3871"/>
    <w:rsid w:val="005B4802"/>
    <w:rsid w:val="005B62B6"/>
    <w:rsid w:val="005C1EA6"/>
    <w:rsid w:val="005D0B99"/>
    <w:rsid w:val="005D308E"/>
    <w:rsid w:val="005D3A48"/>
    <w:rsid w:val="005D7AF8"/>
    <w:rsid w:val="005E17BF"/>
    <w:rsid w:val="005E366A"/>
    <w:rsid w:val="005F2145"/>
    <w:rsid w:val="005F2EBA"/>
    <w:rsid w:val="005F7CE4"/>
    <w:rsid w:val="006016E1"/>
    <w:rsid w:val="00602D27"/>
    <w:rsid w:val="006062DC"/>
    <w:rsid w:val="00611704"/>
    <w:rsid w:val="006144A1"/>
    <w:rsid w:val="00615EBB"/>
    <w:rsid w:val="00616096"/>
    <w:rsid w:val="006160A2"/>
    <w:rsid w:val="00620992"/>
    <w:rsid w:val="00620BFC"/>
    <w:rsid w:val="00625BB9"/>
    <w:rsid w:val="006302AA"/>
    <w:rsid w:val="00630676"/>
    <w:rsid w:val="006343E9"/>
    <w:rsid w:val="006363BD"/>
    <w:rsid w:val="00640A1A"/>
    <w:rsid w:val="006412DC"/>
    <w:rsid w:val="00642BC6"/>
    <w:rsid w:val="0064430F"/>
    <w:rsid w:val="00644790"/>
    <w:rsid w:val="00646264"/>
    <w:rsid w:val="00647BEF"/>
    <w:rsid w:val="006501AF"/>
    <w:rsid w:val="00650DDE"/>
    <w:rsid w:val="0065280F"/>
    <w:rsid w:val="0065505B"/>
    <w:rsid w:val="006670AC"/>
    <w:rsid w:val="006715ED"/>
    <w:rsid w:val="00672307"/>
    <w:rsid w:val="006765E7"/>
    <w:rsid w:val="00677A23"/>
    <w:rsid w:val="006808C6"/>
    <w:rsid w:val="00682668"/>
    <w:rsid w:val="00692732"/>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21E4E"/>
    <w:rsid w:val="00730655"/>
    <w:rsid w:val="00731921"/>
    <w:rsid w:val="00731D77"/>
    <w:rsid w:val="00732360"/>
    <w:rsid w:val="0073390A"/>
    <w:rsid w:val="007340A3"/>
    <w:rsid w:val="007348D8"/>
    <w:rsid w:val="00734E64"/>
    <w:rsid w:val="00736B37"/>
    <w:rsid w:val="0074072A"/>
    <w:rsid w:val="00740A35"/>
    <w:rsid w:val="007472E2"/>
    <w:rsid w:val="007520B4"/>
    <w:rsid w:val="007655D5"/>
    <w:rsid w:val="007655D6"/>
    <w:rsid w:val="00765CAD"/>
    <w:rsid w:val="007763C1"/>
    <w:rsid w:val="00777E82"/>
    <w:rsid w:val="00781359"/>
    <w:rsid w:val="00786921"/>
    <w:rsid w:val="007A1EAA"/>
    <w:rsid w:val="007A3144"/>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1367"/>
    <w:rsid w:val="007E1539"/>
    <w:rsid w:val="007E20A2"/>
    <w:rsid w:val="007E20FC"/>
    <w:rsid w:val="007E7062"/>
    <w:rsid w:val="007E7288"/>
    <w:rsid w:val="007F0E1E"/>
    <w:rsid w:val="007F29A7"/>
    <w:rsid w:val="008004B4"/>
    <w:rsid w:val="00801D7A"/>
    <w:rsid w:val="00801F5C"/>
    <w:rsid w:val="008039DF"/>
    <w:rsid w:val="00805BE8"/>
    <w:rsid w:val="00816078"/>
    <w:rsid w:val="008177E3"/>
    <w:rsid w:val="00823AA9"/>
    <w:rsid w:val="008255B9"/>
    <w:rsid w:val="00825CD8"/>
    <w:rsid w:val="00827324"/>
    <w:rsid w:val="008305EF"/>
    <w:rsid w:val="00832B9A"/>
    <w:rsid w:val="008354D0"/>
    <w:rsid w:val="008355EA"/>
    <w:rsid w:val="00837458"/>
    <w:rsid w:val="00837AAE"/>
    <w:rsid w:val="00840066"/>
    <w:rsid w:val="008429AD"/>
    <w:rsid w:val="008429DB"/>
    <w:rsid w:val="008438D5"/>
    <w:rsid w:val="00850C75"/>
    <w:rsid w:val="00850E39"/>
    <w:rsid w:val="00853666"/>
    <w:rsid w:val="0085477A"/>
    <w:rsid w:val="00855107"/>
    <w:rsid w:val="00855173"/>
    <w:rsid w:val="008557D9"/>
    <w:rsid w:val="00855BF7"/>
    <w:rsid w:val="00856214"/>
    <w:rsid w:val="00860C74"/>
    <w:rsid w:val="00861A5D"/>
    <w:rsid w:val="00862089"/>
    <w:rsid w:val="00866D5B"/>
    <w:rsid w:val="00866FF5"/>
    <w:rsid w:val="00871A15"/>
    <w:rsid w:val="0087332D"/>
    <w:rsid w:val="00873E1F"/>
    <w:rsid w:val="00874C16"/>
    <w:rsid w:val="00886D1F"/>
    <w:rsid w:val="00891EE1"/>
    <w:rsid w:val="00893987"/>
    <w:rsid w:val="008963EF"/>
    <w:rsid w:val="0089688E"/>
    <w:rsid w:val="008A1FBE"/>
    <w:rsid w:val="008A3D71"/>
    <w:rsid w:val="008A5671"/>
    <w:rsid w:val="008B3194"/>
    <w:rsid w:val="008B5AE7"/>
    <w:rsid w:val="008C0B98"/>
    <w:rsid w:val="008C60E9"/>
    <w:rsid w:val="008C6EB0"/>
    <w:rsid w:val="008D0671"/>
    <w:rsid w:val="008D1B7C"/>
    <w:rsid w:val="008D6657"/>
    <w:rsid w:val="008E1F60"/>
    <w:rsid w:val="008E307E"/>
    <w:rsid w:val="008E52F4"/>
    <w:rsid w:val="008F0CC5"/>
    <w:rsid w:val="008F4DD1"/>
    <w:rsid w:val="008F6056"/>
    <w:rsid w:val="009012CA"/>
    <w:rsid w:val="00902C07"/>
    <w:rsid w:val="00905804"/>
    <w:rsid w:val="009101E2"/>
    <w:rsid w:val="00915D73"/>
    <w:rsid w:val="00916077"/>
    <w:rsid w:val="009170A2"/>
    <w:rsid w:val="009208A6"/>
    <w:rsid w:val="00921DEF"/>
    <w:rsid w:val="00924514"/>
    <w:rsid w:val="00927316"/>
    <w:rsid w:val="0093133D"/>
    <w:rsid w:val="0093276D"/>
    <w:rsid w:val="00933D12"/>
    <w:rsid w:val="00936F0C"/>
    <w:rsid w:val="00937065"/>
    <w:rsid w:val="00940285"/>
    <w:rsid w:val="009415B0"/>
    <w:rsid w:val="00944685"/>
    <w:rsid w:val="00944691"/>
    <w:rsid w:val="00947E7E"/>
    <w:rsid w:val="0095139A"/>
    <w:rsid w:val="00953E16"/>
    <w:rsid w:val="009542AC"/>
    <w:rsid w:val="00961BB2"/>
    <w:rsid w:val="00962108"/>
    <w:rsid w:val="009638D6"/>
    <w:rsid w:val="009710BB"/>
    <w:rsid w:val="0097408E"/>
    <w:rsid w:val="00974BB2"/>
    <w:rsid w:val="00974FA7"/>
    <w:rsid w:val="009756E5"/>
    <w:rsid w:val="00977A8C"/>
    <w:rsid w:val="00983910"/>
    <w:rsid w:val="00984C95"/>
    <w:rsid w:val="009932AC"/>
    <w:rsid w:val="00994351"/>
    <w:rsid w:val="00996A8F"/>
    <w:rsid w:val="009A1DBF"/>
    <w:rsid w:val="009A68E6"/>
    <w:rsid w:val="009A7598"/>
    <w:rsid w:val="009B1DF8"/>
    <w:rsid w:val="009B3D20"/>
    <w:rsid w:val="009B5418"/>
    <w:rsid w:val="009B5EB0"/>
    <w:rsid w:val="009C0727"/>
    <w:rsid w:val="009C3C80"/>
    <w:rsid w:val="009C492F"/>
    <w:rsid w:val="009C62DE"/>
    <w:rsid w:val="009D2FF2"/>
    <w:rsid w:val="009D3226"/>
    <w:rsid w:val="009D3385"/>
    <w:rsid w:val="009D793C"/>
    <w:rsid w:val="009E16A9"/>
    <w:rsid w:val="009E375F"/>
    <w:rsid w:val="009E39D4"/>
    <w:rsid w:val="009E433B"/>
    <w:rsid w:val="009E5401"/>
    <w:rsid w:val="009F2262"/>
    <w:rsid w:val="009F44B8"/>
    <w:rsid w:val="009F570B"/>
    <w:rsid w:val="00A05244"/>
    <w:rsid w:val="00A0744B"/>
    <w:rsid w:val="00A0758F"/>
    <w:rsid w:val="00A1570A"/>
    <w:rsid w:val="00A15DDD"/>
    <w:rsid w:val="00A211B4"/>
    <w:rsid w:val="00A313BF"/>
    <w:rsid w:val="00A33DDF"/>
    <w:rsid w:val="00A34547"/>
    <w:rsid w:val="00A351D8"/>
    <w:rsid w:val="00A376B7"/>
    <w:rsid w:val="00A37859"/>
    <w:rsid w:val="00A41119"/>
    <w:rsid w:val="00A41BF5"/>
    <w:rsid w:val="00A431D0"/>
    <w:rsid w:val="00A44778"/>
    <w:rsid w:val="00A469E7"/>
    <w:rsid w:val="00A50407"/>
    <w:rsid w:val="00A604A4"/>
    <w:rsid w:val="00A61B7D"/>
    <w:rsid w:val="00A6605B"/>
    <w:rsid w:val="00A664D3"/>
    <w:rsid w:val="00A66ADC"/>
    <w:rsid w:val="00A7147D"/>
    <w:rsid w:val="00A716C7"/>
    <w:rsid w:val="00A81B15"/>
    <w:rsid w:val="00A837FF"/>
    <w:rsid w:val="00A83F57"/>
    <w:rsid w:val="00A84052"/>
    <w:rsid w:val="00A84DC8"/>
    <w:rsid w:val="00A85DBC"/>
    <w:rsid w:val="00A87FEB"/>
    <w:rsid w:val="00A93F9F"/>
    <w:rsid w:val="00A9420E"/>
    <w:rsid w:val="00A97648"/>
    <w:rsid w:val="00AA1CFD"/>
    <w:rsid w:val="00AA2239"/>
    <w:rsid w:val="00AA33D2"/>
    <w:rsid w:val="00AA508E"/>
    <w:rsid w:val="00AB001E"/>
    <w:rsid w:val="00AB0C57"/>
    <w:rsid w:val="00AB1195"/>
    <w:rsid w:val="00AB4182"/>
    <w:rsid w:val="00AC27DB"/>
    <w:rsid w:val="00AC6D6B"/>
    <w:rsid w:val="00AD7736"/>
    <w:rsid w:val="00AE10CE"/>
    <w:rsid w:val="00AE70D4"/>
    <w:rsid w:val="00AE7868"/>
    <w:rsid w:val="00AF0407"/>
    <w:rsid w:val="00AF049B"/>
    <w:rsid w:val="00AF34B5"/>
    <w:rsid w:val="00AF40B8"/>
    <w:rsid w:val="00AF4D8B"/>
    <w:rsid w:val="00B008FB"/>
    <w:rsid w:val="00B067CA"/>
    <w:rsid w:val="00B12B26"/>
    <w:rsid w:val="00B15B46"/>
    <w:rsid w:val="00B163F8"/>
    <w:rsid w:val="00B21F12"/>
    <w:rsid w:val="00B23016"/>
    <w:rsid w:val="00B2472D"/>
    <w:rsid w:val="00B24CA0"/>
    <w:rsid w:val="00B2549F"/>
    <w:rsid w:val="00B3425B"/>
    <w:rsid w:val="00B4108D"/>
    <w:rsid w:val="00B41C79"/>
    <w:rsid w:val="00B4271E"/>
    <w:rsid w:val="00B45CD1"/>
    <w:rsid w:val="00B46892"/>
    <w:rsid w:val="00B57265"/>
    <w:rsid w:val="00B624A1"/>
    <w:rsid w:val="00B62F60"/>
    <w:rsid w:val="00B633AE"/>
    <w:rsid w:val="00B665D2"/>
    <w:rsid w:val="00B66635"/>
    <w:rsid w:val="00B6737C"/>
    <w:rsid w:val="00B7214D"/>
    <w:rsid w:val="00B74372"/>
    <w:rsid w:val="00B75525"/>
    <w:rsid w:val="00B80283"/>
    <w:rsid w:val="00B8095F"/>
    <w:rsid w:val="00B80B0C"/>
    <w:rsid w:val="00B80B11"/>
    <w:rsid w:val="00B831AE"/>
    <w:rsid w:val="00B8446C"/>
    <w:rsid w:val="00B87725"/>
    <w:rsid w:val="00B92D9D"/>
    <w:rsid w:val="00B96084"/>
    <w:rsid w:val="00BA259A"/>
    <w:rsid w:val="00BA259C"/>
    <w:rsid w:val="00BA28B9"/>
    <w:rsid w:val="00BA29D3"/>
    <w:rsid w:val="00BA307F"/>
    <w:rsid w:val="00BA5280"/>
    <w:rsid w:val="00BB14F1"/>
    <w:rsid w:val="00BB38D4"/>
    <w:rsid w:val="00BB572E"/>
    <w:rsid w:val="00BB74FD"/>
    <w:rsid w:val="00BC55D6"/>
    <w:rsid w:val="00BC5982"/>
    <w:rsid w:val="00BC5AB8"/>
    <w:rsid w:val="00BC60BF"/>
    <w:rsid w:val="00BC66C5"/>
    <w:rsid w:val="00BC7C04"/>
    <w:rsid w:val="00BD09A2"/>
    <w:rsid w:val="00BD28BF"/>
    <w:rsid w:val="00BD2D12"/>
    <w:rsid w:val="00BD6404"/>
    <w:rsid w:val="00BE33AE"/>
    <w:rsid w:val="00BE4FFD"/>
    <w:rsid w:val="00BE61C1"/>
    <w:rsid w:val="00BF046F"/>
    <w:rsid w:val="00BF049F"/>
    <w:rsid w:val="00BF1297"/>
    <w:rsid w:val="00BF305C"/>
    <w:rsid w:val="00C01D50"/>
    <w:rsid w:val="00C029EF"/>
    <w:rsid w:val="00C056DC"/>
    <w:rsid w:val="00C1329B"/>
    <w:rsid w:val="00C1572F"/>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2F16"/>
    <w:rsid w:val="00C63557"/>
    <w:rsid w:val="00C649BD"/>
    <w:rsid w:val="00C65891"/>
    <w:rsid w:val="00C66AC9"/>
    <w:rsid w:val="00C724D3"/>
    <w:rsid w:val="00C77DD9"/>
    <w:rsid w:val="00C804C6"/>
    <w:rsid w:val="00C83BE6"/>
    <w:rsid w:val="00C85354"/>
    <w:rsid w:val="00C85B55"/>
    <w:rsid w:val="00C8659C"/>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629F"/>
    <w:rsid w:val="00CD6A1B"/>
    <w:rsid w:val="00CE0A7F"/>
    <w:rsid w:val="00CE1718"/>
    <w:rsid w:val="00CF10DB"/>
    <w:rsid w:val="00CF318E"/>
    <w:rsid w:val="00CF4156"/>
    <w:rsid w:val="00D0036C"/>
    <w:rsid w:val="00D02A81"/>
    <w:rsid w:val="00D03D00"/>
    <w:rsid w:val="00D05C30"/>
    <w:rsid w:val="00D10052"/>
    <w:rsid w:val="00D105C6"/>
    <w:rsid w:val="00D11359"/>
    <w:rsid w:val="00D226DD"/>
    <w:rsid w:val="00D3188C"/>
    <w:rsid w:val="00D35F9B"/>
    <w:rsid w:val="00D36B69"/>
    <w:rsid w:val="00D408DD"/>
    <w:rsid w:val="00D44595"/>
    <w:rsid w:val="00D45D72"/>
    <w:rsid w:val="00D520E4"/>
    <w:rsid w:val="00D53A38"/>
    <w:rsid w:val="00D54383"/>
    <w:rsid w:val="00D575DD"/>
    <w:rsid w:val="00D57DFA"/>
    <w:rsid w:val="00D63655"/>
    <w:rsid w:val="00D67FCF"/>
    <w:rsid w:val="00D709CE"/>
    <w:rsid w:val="00D71F73"/>
    <w:rsid w:val="00D74F7C"/>
    <w:rsid w:val="00D804F8"/>
    <w:rsid w:val="00D80786"/>
    <w:rsid w:val="00D81CAB"/>
    <w:rsid w:val="00D8530D"/>
    <w:rsid w:val="00D8576F"/>
    <w:rsid w:val="00D8677F"/>
    <w:rsid w:val="00D97F0C"/>
    <w:rsid w:val="00DA3A86"/>
    <w:rsid w:val="00DB126F"/>
    <w:rsid w:val="00DB5899"/>
    <w:rsid w:val="00DC0B32"/>
    <w:rsid w:val="00DC2500"/>
    <w:rsid w:val="00DC4F72"/>
    <w:rsid w:val="00DC77DC"/>
    <w:rsid w:val="00DD0453"/>
    <w:rsid w:val="00DD0C2C"/>
    <w:rsid w:val="00DD19DE"/>
    <w:rsid w:val="00DD28BC"/>
    <w:rsid w:val="00DE31F0"/>
    <w:rsid w:val="00DE3D1C"/>
    <w:rsid w:val="00DE4759"/>
    <w:rsid w:val="00E0227D"/>
    <w:rsid w:val="00E023F3"/>
    <w:rsid w:val="00E04B84"/>
    <w:rsid w:val="00E06466"/>
    <w:rsid w:val="00E06835"/>
    <w:rsid w:val="00E06FDA"/>
    <w:rsid w:val="00E157E1"/>
    <w:rsid w:val="00E160A5"/>
    <w:rsid w:val="00E1713D"/>
    <w:rsid w:val="00E20A43"/>
    <w:rsid w:val="00E20CAB"/>
    <w:rsid w:val="00E23898"/>
    <w:rsid w:val="00E319F1"/>
    <w:rsid w:val="00E33CD2"/>
    <w:rsid w:val="00E40E90"/>
    <w:rsid w:val="00E45B70"/>
    <w:rsid w:val="00E45C7E"/>
    <w:rsid w:val="00E531EB"/>
    <w:rsid w:val="00E54000"/>
    <w:rsid w:val="00E5425B"/>
    <w:rsid w:val="00E54874"/>
    <w:rsid w:val="00E54B6F"/>
    <w:rsid w:val="00E55ACA"/>
    <w:rsid w:val="00E56C9F"/>
    <w:rsid w:val="00E56D5C"/>
    <w:rsid w:val="00E57B74"/>
    <w:rsid w:val="00E65BC6"/>
    <w:rsid w:val="00E661FF"/>
    <w:rsid w:val="00E726EB"/>
    <w:rsid w:val="00E72CF1"/>
    <w:rsid w:val="00E80B52"/>
    <w:rsid w:val="00E80E62"/>
    <w:rsid w:val="00E824C3"/>
    <w:rsid w:val="00E831BD"/>
    <w:rsid w:val="00E840B3"/>
    <w:rsid w:val="00E84D10"/>
    <w:rsid w:val="00E8629F"/>
    <w:rsid w:val="00E91008"/>
    <w:rsid w:val="00E9374E"/>
    <w:rsid w:val="00E94F54"/>
    <w:rsid w:val="00E97AD5"/>
    <w:rsid w:val="00EA1111"/>
    <w:rsid w:val="00EA349E"/>
    <w:rsid w:val="00EA3B4F"/>
    <w:rsid w:val="00EA3C24"/>
    <w:rsid w:val="00EA45EE"/>
    <w:rsid w:val="00EA73DF"/>
    <w:rsid w:val="00EB4F4C"/>
    <w:rsid w:val="00EB61AE"/>
    <w:rsid w:val="00EC322D"/>
    <w:rsid w:val="00EC59EE"/>
    <w:rsid w:val="00ED1C9E"/>
    <w:rsid w:val="00ED31B0"/>
    <w:rsid w:val="00ED383A"/>
    <w:rsid w:val="00ED40E0"/>
    <w:rsid w:val="00EE1080"/>
    <w:rsid w:val="00EE3ABD"/>
    <w:rsid w:val="00EF1EC5"/>
    <w:rsid w:val="00EF49C6"/>
    <w:rsid w:val="00EF4C88"/>
    <w:rsid w:val="00EF55EB"/>
    <w:rsid w:val="00F00DCC"/>
    <w:rsid w:val="00F0156F"/>
    <w:rsid w:val="00F05AC8"/>
    <w:rsid w:val="00F06135"/>
    <w:rsid w:val="00F06E42"/>
    <w:rsid w:val="00F07167"/>
    <w:rsid w:val="00F072D8"/>
    <w:rsid w:val="00F0784A"/>
    <w:rsid w:val="00F07BDF"/>
    <w:rsid w:val="00F07CE0"/>
    <w:rsid w:val="00F115F5"/>
    <w:rsid w:val="00F13D05"/>
    <w:rsid w:val="00F13E8B"/>
    <w:rsid w:val="00F1679D"/>
    <w:rsid w:val="00F1682C"/>
    <w:rsid w:val="00F20B91"/>
    <w:rsid w:val="00F21139"/>
    <w:rsid w:val="00F24B8B"/>
    <w:rsid w:val="00F30D2E"/>
    <w:rsid w:val="00F34069"/>
    <w:rsid w:val="00F3529C"/>
    <w:rsid w:val="00F35516"/>
    <w:rsid w:val="00F35790"/>
    <w:rsid w:val="00F36996"/>
    <w:rsid w:val="00F372CE"/>
    <w:rsid w:val="00F4136D"/>
    <w:rsid w:val="00F414E2"/>
    <w:rsid w:val="00F4212E"/>
    <w:rsid w:val="00F42C20"/>
    <w:rsid w:val="00F43E34"/>
    <w:rsid w:val="00F51E3A"/>
    <w:rsid w:val="00F53053"/>
    <w:rsid w:val="00F53FE2"/>
    <w:rsid w:val="00F575FF"/>
    <w:rsid w:val="00F618EF"/>
    <w:rsid w:val="00F65582"/>
    <w:rsid w:val="00F66E75"/>
    <w:rsid w:val="00F77EB0"/>
    <w:rsid w:val="00F83A35"/>
    <w:rsid w:val="00F87CDD"/>
    <w:rsid w:val="00F933F0"/>
    <w:rsid w:val="00F937A3"/>
    <w:rsid w:val="00F94715"/>
    <w:rsid w:val="00F96A3D"/>
    <w:rsid w:val="00FA4718"/>
    <w:rsid w:val="00FA5848"/>
    <w:rsid w:val="00FA59EC"/>
    <w:rsid w:val="00FA671F"/>
    <w:rsid w:val="00FA6899"/>
    <w:rsid w:val="00FA7F3D"/>
    <w:rsid w:val="00FB38D8"/>
    <w:rsid w:val="00FB5E53"/>
    <w:rsid w:val="00FC051F"/>
    <w:rsid w:val="00FC06FF"/>
    <w:rsid w:val="00FC1B5E"/>
    <w:rsid w:val="00FC45F4"/>
    <w:rsid w:val="00FC69B4"/>
    <w:rsid w:val="00FD0694"/>
    <w:rsid w:val="00FD25BE"/>
    <w:rsid w:val="00FD2E70"/>
    <w:rsid w:val="00FD3E8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목록 단,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customStyle="1" w:styleId="Reference">
    <w:name w:val="Reference"/>
    <w:basedOn w:val="afe"/>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d"/>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d"/>
    <w:qFormat/>
    <w:rsid w:val="009B5EB0"/>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d"/>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d"/>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d"/>
    <w:uiPriority w:val="39"/>
    <w:qFormat/>
    <w:rsid w:val="00E80E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d"/>
    <w:uiPriority w:val="39"/>
    <w:qFormat/>
    <w:rsid w:val="00AF34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d"/>
    <w:qFormat/>
    <w:rsid w:val="00DB589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fd"/>
    <w:qFormat/>
    <w:rsid w:val="009F2262"/>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2367">
      <w:bodyDiv w:val="1"/>
      <w:marLeft w:val="0"/>
      <w:marRight w:val="0"/>
      <w:marTop w:val="0"/>
      <w:marBottom w:val="0"/>
      <w:divBdr>
        <w:top w:val="none" w:sz="0" w:space="0" w:color="auto"/>
        <w:left w:val="none" w:sz="0" w:space="0" w:color="auto"/>
        <w:bottom w:val="none" w:sz="0" w:space="0" w:color="auto"/>
        <w:right w:val="none" w:sz="0" w:space="0" w:color="auto"/>
      </w:divBdr>
    </w:div>
    <w:div w:id="115415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3745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988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35340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2996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021483">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750387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888428">
      <w:bodyDiv w:val="1"/>
      <w:marLeft w:val="0"/>
      <w:marRight w:val="0"/>
      <w:marTop w:val="0"/>
      <w:marBottom w:val="0"/>
      <w:divBdr>
        <w:top w:val="none" w:sz="0" w:space="0" w:color="auto"/>
        <w:left w:val="none" w:sz="0" w:space="0" w:color="auto"/>
        <w:bottom w:val="none" w:sz="0" w:space="0" w:color="auto"/>
        <w:right w:val="none" w:sz="0" w:space="0" w:color="auto"/>
      </w:divBdr>
    </w:div>
    <w:div w:id="9029096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2767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40616410">
      <w:bodyDiv w:val="1"/>
      <w:marLeft w:val="0"/>
      <w:marRight w:val="0"/>
      <w:marTop w:val="0"/>
      <w:marBottom w:val="0"/>
      <w:divBdr>
        <w:top w:val="none" w:sz="0" w:space="0" w:color="auto"/>
        <w:left w:val="none" w:sz="0" w:space="0" w:color="auto"/>
        <w:bottom w:val="none" w:sz="0" w:space="0" w:color="auto"/>
        <w:right w:val="none" w:sz="0" w:space="0" w:color="auto"/>
      </w:divBdr>
    </w:div>
    <w:div w:id="116215933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831927">
      <w:bodyDiv w:val="1"/>
      <w:marLeft w:val="0"/>
      <w:marRight w:val="0"/>
      <w:marTop w:val="0"/>
      <w:marBottom w:val="0"/>
      <w:divBdr>
        <w:top w:val="none" w:sz="0" w:space="0" w:color="auto"/>
        <w:left w:val="none" w:sz="0" w:space="0" w:color="auto"/>
        <w:bottom w:val="none" w:sz="0" w:space="0" w:color="auto"/>
        <w:right w:val="none" w:sz="0" w:space="0" w:color="auto"/>
      </w:divBdr>
    </w:div>
    <w:div w:id="13103293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4376593">
      <w:bodyDiv w:val="1"/>
      <w:marLeft w:val="0"/>
      <w:marRight w:val="0"/>
      <w:marTop w:val="0"/>
      <w:marBottom w:val="0"/>
      <w:divBdr>
        <w:top w:val="none" w:sz="0" w:space="0" w:color="auto"/>
        <w:left w:val="none" w:sz="0" w:space="0" w:color="auto"/>
        <w:bottom w:val="none" w:sz="0" w:space="0" w:color="auto"/>
        <w:right w:val="none" w:sz="0" w:space="0" w:color="auto"/>
      </w:divBdr>
    </w:div>
    <w:div w:id="1598101187">
      <w:bodyDiv w:val="1"/>
      <w:marLeft w:val="0"/>
      <w:marRight w:val="0"/>
      <w:marTop w:val="0"/>
      <w:marBottom w:val="0"/>
      <w:divBdr>
        <w:top w:val="none" w:sz="0" w:space="0" w:color="auto"/>
        <w:left w:val="none" w:sz="0" w:space="0" w:color="auto"/>
        <w:bottom w:val="none" w:sz="0" w:space="0" w:color="auto"/>
        <w:right w:val="none" w:sz="0" w:space="0" w:color="auto"/>
      </w:divBdr>
    </w:div>
    <w:div w:id="1677342442">
      <w:bodyDiv w:val="1"/>
      <w:marLeft w:val="0"/>
      <w:marRight w:val="0"/>
      <w:marTop w:val="0"/>
      <w:marBottom w:val="0"/>
      <w:divBdr>
        <w:top w:val="none" w:sz="0" w:space="0" w:color="auto"/>
        <w:left w:val="none" w:sz="0" w:space="0" w:color="auto"/>
        <w:bottom w:val="none" w:sz="0" w:space="0" w:color="auto"/>
        <w:right w:val="none" w:sz="0" w:space="0" w:color="auto"/>
      </w:divBdr>
    </w:div>
    <w:div w:id="1684476861">
      <w:bodyDiv w:val="1"/>
      <w:marLeft w:val="0"/>
      <w:marRight w:val="0"/>
      <w:marTop w:val="0"/>
      <w:marBottom w:val="0"/>
      <w:divBdr>
        <w:top w:val="none" w:sz="0" w:space="0" w:color="auto"/>
        <w:left w:val="none" w:sz="0" w:space="0" w:color="auto"/>
        <w:bottom w:val="none" w:sz="0" w:space="0" w:color="auto"/>
        <w:right w:val="none" w:sz="0" w:space="0" w:color="auto"/>
      </w:divBdr>
    </w:div>
    <w:div w:id="17046730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87465">
      <w:bodyDiv w:val="1"/>
      <w:marLeft w:val="0"/>
      <w:marRight w:val="0"/>
      <w:marTop w:val="0"/>
      <w:marBottom w:val="0"/>
      <w:divBdr>
        <w:top w:val="none" w:sz="0" w:space="0" w:color="auto"/>
        <w:left w:val="none" w:sz="0" w:space="0" w:color="auto"/>
        <w:bottom w:val="none" w:sz="0" w:space="0" w:color="auto"/>
        <w:right w:val="none" w:sz="0" w:space="0" w:color="auto"/>
      </w:divBdr>
    </w:div>
    <w:div w:id="205993449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70543-25BA-48C1-AC27-AAE8F2A4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11</Pages>
  <Words>1682</Words>
  <Characters>9593</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11253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25</cp:revision>
  <cp:lastPrinted>2019-04-25T01:09:00Z</cp:lastPrinted>
  <dcterms:created xsi:type="dcterms:W3CDTF">2022-08-24T07:45:00Z</dcterms:created>
  <dcterms:modified xsi:type="dcterms:W3CDTF">2022-11-17T14:03:00Z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(3)Z77v/I+LmAqmbu2RIL1vuuqBXeZnzzTANLEv5nxMPgLN4euqF7OVJ/2GxGxUgrBRNbjFnlwk
Q61E7lMM4GOPBMuMOFlXFxvR+0NlY/5tHbxEwSrv8O8UgStVx5+iAhs82ASaPuilk1Sy5Nx3
KxVeOuasKwfz2/+FM7cvwtBy+u5ttJ2QrZmv0QWjQscaf895UZXAbVF53KUmtungFD+pLPEi
rJ4HT5yuVOl4IM/0Oa</vt:lpwstr>
  </property>
  <property fmtid="{D5CDD505-2E9C-101B-9397-08002B2CF9AE}" pid="9" name="_2015_ms_pID_7253431">
    <vt:lpwstr>YvWkU7TdApMgJMWVomwftJlPtboMhpM+9rQSFsy7SFZ9K5w2r5PV8L
b4CuysSX2i0x2OPh0uxWF3j0aYZOp3H8+HgyuzSle4331zRZw77MwwvL7p2+d6jaL0MlJl1d
Gzqp2Rwc9ZtySXoJtSNQkywJ5cTc3mSSz8BCH0TgO059BtAAJzvtBL5jEL0LzPDhm2+jofHI
TsE9imOGxKZfeqNLfxDCr9+2ZKJwNQzhlrET</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1668669473</vt:lpwstr>
  </property>
</Properties>
</file>